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D57A1" w14:textId="77777777" w:rsidR="004F0C19" w:rsidRPr="004F0C19" w:rsidRDefault="0085633E" w:rsidP="00883ADA">
      <w:pPr>
        <w:pStyle w:val="Heading1"/>
        <w:jc w:val="both"/>
        <w:rPr>
          <w:color w:val="auto"/>
        </w:rPr>
      </w:pPr>
      <w:r w:rsidRPr="004F0C19">
        <w:rPr>
          <w:color w:val="auto"/>
        </w:rPr>
        <w:t>Brain and Behavior – P</w:t>
      </w:r>
      <w:r w:rsidR="006B5CC7">
        <w:rPr>
          <w:color w:val="auto"/>
        </w:rPr>
        <w:t>SY</w:t>
      </w:r>
      <w:r w:rsidRPr="004F0C19">
        <w:rPr>
          <w:color w:val="auto"/>
        </w:rPr>
        <w:t xml:space="preserve"> 20</w:t>
      </w:r>
      <w:r w:rsidR="004F0C19" w:rsidRPr="004F0C19">
        <w:rPr>
          <w:color w:val="auto"/>
        </w:rPr>
        <w:t>9</w:t>
      </w:r>
    </w:p>
    <w:p w14:paraId="1DC352C4" w14:textId="77777777" w:rsidR="00373EBC" w:rsidRDefault="004F0C19" w:rsidP="00373EBC">
      <w:pPr>
        <w:pStyle w:val="Heading2"/>
        <w:jc w:val="both"/>
        <w:rPr>
          <w:rFonts w:ascii="Arial" w:hAnsi="Arial" w:cs="Arial"/>
          <w:color w:val="auto"/>
        </w:rPr>
      </w:pPr>
      <w:r w:rsidRPr="004F0C19">
        <w:rPr>
          <w:rFonts w:ascii="Arial" w:hAnsi="Arial" w:cs="Arial"/>
          <w:color w:val="auto"/>
        </w:rPr>
        <w:t xml:space="preserve">When: Tuesday and Thursday, </w:t>
      </w:r>
      <w:r w:rsidR="007357BA">
        <w:rPr>
          <w:rFonts w:ascii="Arial" w:hAnsi="Arial" w:cs="Arial"/>
          <w:color w:val="auto"/>
        </w:rPr>
        <w:t>10</w:t>
      </w:r>
      <w:r w:rsidR="007602AC">
        <w:rPr>
          <w:rFonts w:ascii="Arial" w:hAnsi="Arial" w:cs="Arial"/>
          <w:color w:val="auto"/>
        </w:rPr>
        <w:t>:</w:t>
      </w:r>
      <w:r w:rsidR="007357BA">
        <w:rPr>
          <w:rFonts w:ascii="Arial" w:hAnsi="Arial" w:cs="Arial"/>
          <w:color w:val="auto"/>
        </w:rPr>
        <w:t>2</w:t>
      </w:r>
      <w:r w:rsidR="007602AC">
        <w:rPr>
          <w:rFonts w:ascii="Arial" w:hAnsi="Arial" w:cs="Arial"/>
          <w:color w:val="auto"/>
        </w:rPr>
        <w:t>0</w:t>
      </w:r>
      <w:r w:rsidRPr="004F0C19">
        <w:rPr>
          <w:rFonts w:ascii="Arial" w:hAnsi="Arial" w:cs="Arial"/>
          <w:color w:val="auto"/>
        </w:rPr>
        <w:t xml:space="preserve"> – </w:t>
      </w:r>
      <w:r w:rsidR="007357BA">
        <w:rPr>
          <w:rFonts w:ascii="Arial" w:hAnsi="Arial" w:cs="Arial"/>
          <w:color w:val="auto"/>
        </w:rPr>
        <w:t>11</w:t>
      </w:r>
      <w:r w:rsidR="007602AC">
        <w:rPr>
          <w:rFonts w:ascii="Arial" w:hAnsi="Arial" w:cs="Arial"/>
          <w:color w:val="auto"/>
        </w:rPr>
        <w:t>:</w:t>
      </w:r>
      <w:r w:rsidR="007357BA">
        <w:rPr>
          <w:rFonts w:ascii="Arial" w:hAnsi="Arial" w:cs="Arial"/>
          <w:color w:val="auto"/>
        </w:rPr>
        <w:t>4</w:t>
      </w:r>
      <w:r w:rsidR="007602AC">
        <w:rPr>
          <w:rFonts w:ascii="Arial" w:hAnsi="Arial" w:cs="Arial"/>
          <w:color w:val="auto"/>
        </w:rPr>
        <w:t>0</w:t>
      </w:r>
      <w:r w:rsidRPr="004F0C19">
        <w:rPr>
          <w:rFonts w:ascii="Arial" w:hAnsi="Arial" w:cs="Arial"/>
          <w:color w:val="auto"/>
        </w:rPr>
        <w:t xml:space="preserve"> AM</w:t>
      </w:r>
    </w:p>
    <w:p w14:paraId="1FED7588" w14:textId="694AECB6" w:rsidR="004F0C19" w:rsidRPr="009755A5" w:rsidRDefault="004F0C19" w:rsidP="00373EBC">
      <w:pPr>
        <w:pStyle w:val="Heading2"/>
        <w:jc w:val="both"/>
        <w:rPr>
          <w:rFonts w:ascii="Arial" w:hAnsi="Arial" w:cs="Arial"/>
          <w:color w:val="auto"/>
        </w:rPr>
      </w:pPr>
      <w:r w:rsidRPr="004F0C19">
        <w:rPr>
          <w:rFonts w:ascii="Arial" w:hAnsi="Arial" w:cs="Arial"/>
          <w:color w:val="auto"/>
        </w:rPr>
        <w:t xml:space="preserve">Where: </w:t>
      </w:r>
      <w:r w:rsidR="006A35A5">
        <w:rPr>
          <w:rFonts w:ascii="Arial" w:hAnsi="Arial" w:cs="Arial"/>
          <w:color w:val="auto"/>
        </w:rPr>
        <w:t>118</w:t>
      </w:r>
      <w:r w:rsidR="009F2D5B">
        <w:rPr>
          <w:rFonts w:ascii="Arial" w:hAnsi="Arial" w:cs="Arial"/>
          <w:color w:val="auto"/>
        </w:rPr>
        <w:t xml:space="preserve"> </w:t>
      </w:r>
      <w:r w:rsidR="006A35A5">
        <w:rPr>
          <w:rFonts w:ascii="Arial" w:hAnsi="Arial" w:cs="Arial"/>
          <w:color w:val="auto"/>
        </w:rPr>
        <w:t>Psychology Building</w:t>
      </w:r>
    </w:p>
    <w:p w14:paraId="763C04FA" w14:textId="77777777" w:rsidR="00D76F42" w:rsidRDefault="00D76F42" w:rsidP="00D76F42">
      <w:pPr>
        <w:pBdr>
          <w:top w:val="nil"/>
          <w:left w:val="nil"/>
          <w:bottom w:val="nil"/>
          <w:right w:val="nil"/>
          <w:between w:val="nil"/>
        </w:pBdr>
        <w:rPr>
          <w:rFonts w:ascii="Arial" w:eastAsia="Arial" w:hAnsi="Arial" w:cs="Arial"/>
          <w:b/>
          <w:color w:val="000000"/>
          <w:sz w:val="32"/>
          <w:szCs w:val="32"/>
        </w:rPr>
      </w:pPr>
    </w:p>
    <w:p w14:paraId="67B0A381" w14:textId="7C9B8B4D" w:rsidR="00D76F42" w:rsidRDefault="00D76F42" w:rsidP="00D76F42">
      <w:pPr>
        <w:pBdr>
          <w:top w:val="nil"/>
          <w:left w:val="nil"/>
          <w:bottom w:val="nil"/>
          <w:right w:val="nil"/>
          <w:between w:val="nil"/>
        </w:pBdr>
        <w:rPr>
          <w:rFonts w:ascii="Times New Roman" w:eastAsia="Times New Roman" w:hAnsi="Times New Roman" w:cs="Times New Roman"/>
          <w:b/>
          <w:smallCaps/>
          <w:color w:val="000000"/>
          <w:u w:val="single"/>
        </w:rPr>
      </w:pPr>
      <w:r>
        <w:rPr>
          <w:rFonts w:ascii="Arial" w:eastAsia="Arial" w:hAnsi="Arial" w:cs="Arial"/>
          <w:b/>
          <w:color w:val="000000"/>
          <w:sz w:val="32"/>
          <w:szCs w:val="32"/>
        </w:rPr>
        <w:t>Disclaimer</w:t>
      </w:r>
      <w:r>
        <w:rPr>
          <w:rFonts w:ascii="Arial" w:eastAsia="Arial" w:hAnsi="Arial" w:cs="Arial"/>
          <w:b/>
          <w:color w:val="000000"/>
        </w:rPr>
        <w:t>:</w:t>
      </w:r>
      <w:r>
        <w:rPr>
          <w:rFonts w:ascii="Times New Roman" w:eastAsia="Times New Roman" w:hAnsi="Times New Roman" w:cs="Times New Roman"/>
          <w:b/>
          <w:smallCaps/>
          <w:color w:val="000000"/>
        </w:rPr>
        <w:t xml:space="preserve"> </w:t>
      </w:r>
      <w:r>
        <w:rPr>
          <w:rFonts w:ascii="Arial" w:eastAsia="Arial" w:hAnsi="Arial" w:cs="Arial"/>
          <w:color w:val="000000"/>
        </w:rPr>
        <w:t>Please note that elements of this syllabus are subject to change at the discretion of the professors. Any changes will be provided to students via email or on the course D2L website.</w:t>
      </w:r>
    </w:p>
    <w:p w14:paraId="73C2AF34" w14:textId="02E6BB99" w:rsidR="004F0C19" w:rsidRPr="004E22EF" w:rsidRDefault="004F0C19" w:rsidP="00883ADA">
      <w:pPr>
        <w:pStyle w:val="Heading1"/>
        <w:jc w:val="both"/>
        <w:rPr>
          <w:color w:val="auto"/>
        </w:rPr>
      </w:pPr>
      <w:r w:rsidRPr="004E22EF">
        <w:rPr>
          <w:color w:val="auto"/>
        </w:rPr>
        <w:t>Course Description</w:t>
      </w:r>
    </w:p>
    <w:p w14:paraId="0EC86511" w14:textId="7DDDDBEF" w:rsidR="004E22EF" w:rsidRPr="00640953" w:rsidRDefault="00D7781E" w:rsidP="00883ADA">
      <w:pPr>
        <w:jc w:val="both"/>
        <w:rPr>
          <w:color w:val="000000"/>
        </w:rPr>
      </w:pPr>
      <w:r>
        <w:rPr>
          <w:rFonts w:ascii="Arial" w:hAnsi="Arial" w:cs="Arial"/>
        </w:rPr>
        <w:t xml:space="preserve">In this course we will discuss </w:t>
      </w:r>
      <w:r w:rsidR="00DB1852">
        <w:rPr>
          <w:rFonts w:ascii="Arial" w:hAnsi="Arial" w:cs="Arial"/>
        </w:rPr>
        <w:t xml:space="preserve">how </w:t>
      </w:r>
      <w:r>
        <w:rPr>
          <w:rFonts w:ascii="Arial" w:hAnsi="Arial" w:cs="Arial"/>
        </w:rPr>
        <w:t xml:space="preserve">the brain </w:t>
      </w:r>
      <w:r w:rsidR="00DB1852">
        <w:rPr>
          <w:rFonts w:ascii="Arial" w:hAnsi="Arial" w:cs="Arial"/>
        </w:rPr>
        <w:t>works to influence</w:t>
      </w:r>
      <w:r>
        <w:rPr>
          <w:rFonts w:ascii="Arial" w:hAnsi="Arial" w:cs="Arial"/>
        </w:rPr>
        <w:t xml:space="preserve"> behavior</w:t>
      </w:r>
      <w:r w:rsidR="00F528D0">
        <w:rPr>
          <w:rFonts w:ascii="Arial" w:hAnsi="Arial" w:cs="Arial"/>
        </w:rPr>
        <w:t>, and how behavior and our environment alter the brain</w:t>
      </w:r>
      <w:r>
        <w:rPr>
          <w:rFonts w:ascii="Arial" w:hAnsi="Arial" w:cs="Arial"/>
        </w:rPr>
        <w:t xml:space="preserve">. </w:t>
      </w:r>
      <w:r w:rsidR="00F56B51">
        <w:rPr>
          <w:rFonts w:ascii="Arial" w:hAnsi="Arial" w:cs="Arial"/>
        </w:rPr>
        <w:t>Topics include</w:t>
      </w:r>
      <w:r w:rsidR="00881EC9">
        <w:rPr>
          <w:rFonts w:ascii="Arial" w:hAnsi="Arial" w:cs="Arial"/>
        </w:rPr>
        <w:t xml:space="preserve"> basic physiological mechanisms</w:t>
      </w:r>
      <w:r w:rsidR="00DB1852">
        <w:rPr>
          <w:rFonts w:ascii="Arial" w:hAnsi="Arial" w:cs="Arial"/>
        </w:rPr>
        <w:t>,</w:t>
      </w:r>
      <w:r w:rsidR="00881EC9">
        <w:rPr>
          <w:rFonts w:ascii="Arial" w:hAnsi="Arial" w:cs="Arial"/>
        </w:rPr>
        <w:t xml:space="preserve"> in which cells in the brain communicate with one another to allow </w:t>
      </w:r>
      <w:r w:rsidR="00DB1852">
        <w:rPr>
          <w:rFonts w:ascii="Arial" w:hAnsi="Arial" w:cs="Arial"/>
        </w:rPr>
        <w:t>all</w:t>
      </w:r>
      <w:r w:rsidR="00187BE4">
        <w:rPr>
          <w:rFonts w:ascii="Arial" w:hAnsi="Arial" w:cs="Arial"/>
        </w:rPr>
        <w:t xml:space="preserve"> </w:t>
      </w:r>
      <w:r w:rsidR="00881EC9">
        <w:rPr>
          <w:rFonts w:ascii="Arial" w:hAnsi="Arial" w:cs="Arial"/>
        </w:rPr>
        <w:t>species to interact</w:t>
      </w:r>
      <w:r w:rsidR="00DB1852">
        <w:rPr>
          <w:rFonts w:ascii="Arial" w:hAnsi="Arial" w:cs="Arial"/>
        </w:rPr>
        <w:t xml:space="preserve"> and navigate</w:t>
      </w:r>
      <w:r w:rsidR="009A1669">
        <w:rPr>
          <w:rFonts w:ascii="Arial" w:hAnsi="Arial" w:cs="Arial"/>
        </w:rPr>
        <w:t xml:space="preserve"> their environment, to more evolutionary advanced processes, which allow humans to us</w:t>
      </w:r>
      <w:r w:rsidR="00DB1852">
        <w:rPr>
          <w:rFonts w:ascii="Arial" w:hAnsi="Arial" w:cs="Arial"/>
        </w:rPr>
        <w:t>e complex cognitive strategies</w:t>
      </w:r>
      <w:r w:rsidR="00881EC9">
        <w:rPr>
          <w:rFonts w:ascii="Arial" w:hAnsi="Arial" w:cs="Arial"/>
        </w:rPr>
        <w:t xml:space="preserve">. </w:t>
      </w:r>
      <w:r w:rsidR="009A1669">
        <w:rPr>
          <w:rFonts w:ascii="Arial" w:hAnsi="Arial" w:cs="Arial"/>
        </w:rPr>
        <w:t xml:space="preserve">We will also discuss how mechanisms of the brain can go wrong and lead to maladaptive consequences and conditions, such as </w:t>
      </w:r>
      <w:r w:rsidR="00DB1852">
        <w:rPr>
          <w:rFonts w:ascii="Arial" w:hAnsi="Arial" w:cs="Arial"/>
        </w:rPr>
        <w:t xml:space="preserve">those seen in </w:t>
      </w:r>
      <w:r w:rsidR="009A1669">
        <w:rPr>
          <w:rFonts w:ascii="Arial" w:hAnsi="Arial" w:cs="Arial"/>
        </w:rPr>
        <w:t>mental illness.</w:t>
      </w:r>
    </w:p>
    <w:p w14:paraId="38D9E45D" w14:textId="77777777" w:rsidR="003E2A8A" w:rsidRDefault="003E2A8A" w:rsidP="00883ADA">
      <w:pPr>
        <w:pStyle w:val="Heading1"/>
        <w:jc w:val="both"/>
        <w:rPr>
          <w:color w:val="auto"/>
        </w:rPr>
      </w:pPr>
      <w:r>
        <w:rPr>
          <w:color w:val="auto"/>
        </w:rPr>
        <w:t>Instructor</w:t>
      </w:r>
      <w:r w:rsidR="002F7D9C">
        <w:rPr>
          <w:color w:val="auto"/>
        </w:rPr>
        <w:t xml:space="preserve"> and Office Hours</w:t>
      </w:r>
    </w:p>
    <w:p w14:paraId="6E42BF5D" w14:textId="77777777" w:rsidR="00127D95" w:rsidRPr="00127D95" w:rsidRDefault="00127D95" w:rsidP="00127D95"/>
    <w:p w14:paraId="1A1A9D8D" w14:textId="341221B9" w:rsidR="003E2A8A" w:rsidRPr="007A68DB" w:rsidRDefault="003E2A8A" w:rsidP="00883ADA">
      <w:pPr>
        <w:jc w:val="both"/>
        <w:rPr>
          <w:rFonts w:ascii="Arial" w:hAnsi="Arial" w:cs="Arial"/>
          <w:b/>
        </w:rPr>
      </w:pPr>
      <w:r w:rsidRPr="007A68DB">
        <w:rPr>
          <w:rFonts w:ascii="Arial" w:hAnsi="Arial" w:cs="Arial"/>
          <w:b/>
        </w:rPr>
        <w:t>Dr. Alex Johnson</w:t>
      </w:r>
      <w:r w:rsidR="007A68DB" w:rsidRPr="007A68DB">
        <w:rPr>
          <w:rFonts w:ascii="Arial" w:hAnsi="Arial" w:cs="Arial"/>
          <w:b/>
        </w:rPr>
        <w:t xml:space="preserve"> (instructor)</w:t>
      </w:r>
    </w:p>
    <w:p w14:paraId="20A78B93" w14:textId="45C145D9" w:rsidR="00373EBC" w:rsidRDefault="003E2A8A" w:rsidP="00021020">
      <w:pPr>
        <w:jc w:val="both"/>
        <w:rPr>
          <w:rFonts w:ascii="Arial" w:hAnsi="Arial" w:cs="Arial"/>
        </w:rPr>
      </w:pPr>
      <w:r>
        <w:rPr>
          <w:rFonts w:ascii="Arial" w:hAnsi="Arial" w:cs="Arial"/>
          <w:b/>
        </w:rPr>
        <w:t>Office hours</w:t>
      </w:r>
      <w:r w:rsidR="00373EBC">
        <w:rPr>
          <w:rFonts w:ascii="Arial" w:hAnsi="Arial" w:cs="Arial"/>
          <w:b/>
        </w:rPr>
        <w:t xml:space="preserve"> zoom</w:t>
      </w:r>
      <w:r>
        <w:rPr>
          <w:rFonts w:ascii="Arial" w:hAnsi="Arial" w:cs="Arial"/>
          <w:b/>
        </w:rPr>
        <w:t xml:space="preserve">: </w:t>
      </w:r>
      <w:r w:rsidR="00373EBC">
        <w:rPr>
          <w:rFonts w:ascii="Arial" w:hAnsi="Arial" w:cs="Arial"/>
        </w:rPr>
        <w:t xml:space="preserve">Fridays </w:t>
      </w:r>
      <w:r w:rsidR="00314A2A">
        <w:rPr>
          <w:rFonts w:ascii="Arial" w:hAnsi="Arial" w:cs="Arial"/>
        </w:rPr>
        <w:t>9</w:t>
      </w:r>
      <w:r w:rsidR="00373EBC">
        <w:rPr>
          <w:rFonts w:ascii="Arial" w:hAnsi="Arial" w:cs="Arial"/>
        </w:rPr>
        <w:t>-1</w:t>
      </w:r>
      <w:r w:rsidR="00314A2A">
        <w:rPr>
          <w:rFonts w:ascii="Arial" w:hAnsi="Arial" w:cs="Arial"/>
        </w:rPr>
        <w:t>0</w:t>
      </w:r>
      <w:r w:rsidR="00373EBC">
        <w:rPr>
          <w:rFonts w:ascii="Arial" w:hAnsi="Arial" w:cs="Arial"/>
        </w:rPr>
        <w:t xml:space="preserve">AM </w:t>
      </w:r>
      <w:r w:rsidR="00373EBC" w:rsidRPr="00373EBC">
        <w:rPr>
          <w:rFonts w:ascii="Arial" w:hAnsi="Arial" w:cs="Arial"/>
        </w:rPr>
        <w:t>(or by appointment)</w:t>
      </w:r>
    </w:p>
    <w:p w14:paraId="0B6AFF87" w14:textId="60DB500C" w:rsidR="00A26DB4" w:rsidRPr="00A26DB4" w:rsidRDefault="00373EBC" w:rsidP="00883ADA">
      <w:pPr>
        <w:jc w:val="both"/>
        <w:rPr>
          <w:rFonts w:ascii="Arial" w:hAnsi="Arial" w:cs="Arial"/>
        </w:rPr>
      </w:pPr>
      <w:r w:rsidRPr="00373EBC">
        <w:rPr>
          <w:rFonts w:ascii="Arial" w:hAnsi="Arial" w:cs="Arial"/>
          <w:b/>
        </w:rPr>
        <w:t xml:space="preserve">Zoom meeting ID </w:t>
      </w:r>
      <w:r>
        <w:rPr>
          <w:rFonts w:ascii="Arial" w:hAnsi="Arial" w:cs="Arial"/>
        </w:rPr>
        <w:t xml:space="preserve">= </w:t>
      </w:r>
      <w:r w:rsidRPr="00F75C3E">
        <w:rPr>
          <w:rFonts w:ascii="Arial" w:hAnsi="Arial" w:cs="Arial"/>
        </w:rPr>
        <w:t>945 4157 6765</w:t>
      </w:r>
      <w:r>
        <w:rPr>
          <w:rFonts w:ascii="Arial" w:hAnsi="Arial" w:cs="Arial"/>
        </w:rPr>
        <w:t xml:space="preserve">; passcode = </w:t>
      </w:r>
      <w:r w:rsidR="003270D7" w:rsidRPr="003270D7">
        <w:rPr>
          <w:rFonts w:ascii="Arial" w:hAnsi="Arial" w:cs="Arial"/>
        </w:rPr>
        <w:t xml:space="preserve">569149 </w:t>
      </w:r>
      <w:r w:rsidR="00A26DB4" w:rsidRPr="00A26DB4">
        <w:rPr>
          <w:rFonts w:ascii="Arial" w:hAnsi="Arial" w:cs="Arial"/>
          <w:b/>
        </w:rPr>
        <w:t xml:space="preserve">E-mail: </w:t>
      </w:r>
      <w:r w:rsidR="00A26DB4">
        <w:rPr>
          <w:rFonts w:ascii="Arial" w:hAnsi="Arial" w:cs="Arial"/>
        </w:rPr>
        <w:t>awj@msu.edu</w:t>
      </w:r>
    </w:p>
    <w:p w14:paraId="22D986F5" w14:textId="77777777" w:rsidR="002F7D9C" w:rsidRDefault="002F7D9C" w:rsidP="00883ADA">
      <w:pPr>
        <w:jc w:val="both"/>
        <w:rPr>
          <w:rFonts w:ascii="Arial" w:hAnsi="Arial" w:cs="Arial"/>
        </w:rPr>
      </w:pPr>
    </w:p>
    <w:p w14:paraId="0B4C8564" w14:textId="032C2849" w:rsidR="007A68DB" w:rsidRPr="00373EBC" w:rsidRDefault="0081755E" w:rsidP="00883ADA">
      <w:pPr>
        <w:jc w:val="both"/>
        <w:rPr>
          <w:rFonts w:ascii="Arial" w:hAnsi="Arial" w:cs="Arial"/>
          <w:b/>
        </w:rPr>
      </w:pPr>
      <w:r>
        <w:rPr>
          <w:rFonts w:ascii="Arial" w:hAnsi="Arial" w:cs="Arial"/>
          <w:b/>
        </w:rPr>
        <w:t>Bing Mo</w:t>
      </w:r>
      <w:r w:rsidR="007A68DB" w:rsidRPr="00373EBC">
        <w:rPr>
          <w:rFonts w:ascii="Arial" w:hAnsi="Arial" w:cs="Arial"/>
          <w:b/>
        </w:rPr>
        <w:t xml:space="preserve"> (graduate student TA)</w:t>
      </w:r>
    </w:p>
    <w:p w14:paraId="79C74D81" w14:textId="1ADE0507" w:rsidR="006A35A5" w:rsidRPr="00373EBC" w:rsidRDefault="006A35A5" w:rsidP="00883ADA">
      <w:pPr>
        <w:jc w:val="both"/>
        <w:rPr>
          <w:rFonts w:ascii="Arial" w:hAnsi="Arial" w:cs="Arial"/>
        </w:rPr>
      </w:pPr>
      <w:r w:rsidRPr="00373EBC">
        <w:rPr>
          <w:rFonts w:ascii="Arial" w:hAnsi="Arial" w:cs="Arial"/>
          <w:b/>
        </w:rPr>
        <w:t>Office</w:t>
      </w:r>
      <w:r w:rsidR="007357BA" w:rsidRPr="00373EBC">
        <w:rPr>
          <w:rFonts w:ascii="Arial" w:hAnsi="Arial" w:cs="Arial"/>
          <w:b/>
        </w:rPr>
        <w:t xml:space="preserve"> hours zoom</w:t>
      </w:r>
      <w:r w:rsidRPr="00373EBC">
        <w:rPr>
          <w:rFonts w:ascii="Arial" w:hAnsi="Arial" w:cs="Arial"/>
          <w:b/>
        </w:rPr>
        <w:t>:</w:t>
      </w:r>
      <w:r w:rsidRPr="00373EBC">
        <w:rPr>
          <w:rFonts w:ascii="Arial" w:hAnsi="Arial" w:cs="Arial"/>
        </w:rPr>
        <w:t xml:space="preserve"> </w:t>
      </w:r>
      <w:r w:rsidR="009B2283">
        <w:rPr>
          <w:rFonts w:ascii="Arial" w:hAnsi="Arial" w:cs="Arial"/>
        </w:rPr>
        <w:t>Wednesdays 10-11AM (or by appointment)</w:t>
      </w:r>
    </w:p>
    <w:p w14:paraId="493A7B33" w14:textId="711B5E91" w:rsidR="00127D95" w:rsidRDefault="00373EBC" w:rsidP="0081755E">
      <w:pPr>
        <w:jc w:val="both"/>
        <w:rPr>
          <w:rFonts w:ascii="Arial" w:hAnsi="Arial" w:cs="Arial"/>
          <w:lang w:val="es-ES"/>
        </w:rPr>
      </w:pPr>
      <w:r w:rsidRPr="00373EBC">
        <w:rPr>
          <w:rFonts w:ascii="Arial" w:hAnsi="Arial" w:cs="Arial"/>
          <w:b/>
        </w:rPr>
        <w:t xml:space="preserve">Zoom meeting ID </w:t>
      </w:r>
      <w:r w:rsidR="00F533F4" w:rsidRPr="00373EBC">
        <w:rPr>
          <w:rFonts w:ascii="Arial" w:hAnsi="Arial" w:cs="Arial"/>
        </w:rPr>
        <w:t xml:space="preserve">= </w:t>
      </w:r>
      <w:r w:rsidR="009B2283" w:rsidRPr="009B2283">
        <w:rPr>
          <w:rFonts w:ascii="Arial" w:hAnsi="Arial" w:cs="Arial"/>
        </w:rPr>
        <w:t>982 8203 8905</w:t>
      </w:r>
      <w:r w:rsidR="00EA56BE">
        <w:rPr>
          <w:rFonts w:ascii="Arial" w:hAnsi="Arial" w:cs="Arial"/>
        </w:rPr>
        <w:t xml:space="preserve"> </w:t>
      </w:r>
      <w:r w:rsidR="006A35A5" w:rsidRPr="00373EBC">
        <w:rPr>
          <w:rFonts w:ascii="Arial" w:hAnsi="Arial" w:cs="Arial"/>
          <w:b/>
          <w:lang w:val="es-ES"/>
        </w:rPr>
        <w:t>E-mail:</w:t>
      </w:r>
      <w:r w:rsidR="006A35A5" w:rsidRPr="00373EBC">
        <w:rPr>
          <w:rFonts w:ascii="Arial" w:hAnsi="Arial" w:cs="Arial"/>
          <w:lang w:val="es-ES"/>
        </w:rPr>
        <w:t xml:space="preserve"> </w:t>
      </w:r>
      <w:hyperlink r:id="rId7" w:history="1">
        <w:r w:rsidR="0081755E" w:rsidRPr="005A66E9">
          <w:rPr>
            <w:rStyle w:val="Hyperlink"/>
            <w:rFonts w:ascii="Arial" w:hAnsi="Arial" w:cs="Arial"/>
            <w:lang w:val="es-ES"/>
          </w:rPr>
          <w:t>mobingxi@msu.edu</w:t>
        </w:r>
      </w:hyperlink>
    </w:p>
    <w:p w14:paraId="7C1F1401" w14:textId="77777777" w:rsidR="0081755E" w:rsidRDefault="0081755E" w:rsidP="0081755E">
      <w:pPr>
        <w:jc w:val="both"/>
        <w:rPr>
          <w:rFonts w:ascii="Arial" w:hAnsi="Arial" w:cs="Arial"/>
          <w:lang w:val="es-ES"/>
        </w:rPr>
      </w:pPr>
    </w:p>
    <w:p w14:paraId="40C9A967" w14:textId="3B2565FE" w:rsidR="00127D95" w:rsidRDefault="00127D95" w:rsidP="00127D95">
      <w:pPr>
        <w:rPr>
          <w:rFonts w:ascii="Arial" w:hAnsi="Arial" w:cs="Arial"/>
          <w:b/>
          <w:bCs/>
          <w:lang w:val="es-ES"/>
        </w:rPr>
      </w:pPr>
      <w:r w:rsidRPr="0081755E">
        <w:rPr>
          <w:rFonts w:ascii="Arial" w:hAnsi="Arial" w:cs="Arial"/>
          <w:b/>
          <w:bCs/>
          <w:highlight w:val="yellow"/>
          <w:lang w:val="es-ES"/>
        </w:rPr>
        <w:t>(</w:t>
      </w:r>
      <w:proofErr w:type="spellStart"/>
      <w:r w:rsidRPr="0081755E">
        <w:rPr>
          <w:rFonts w:ascii="Arial" w:hAnsi="Arial" w:cs="Arial"/>
          <w:b/>
          <w:bCs/>
          <w:highlight w:val="yellow"/>
          <w:lang w:val="es-ES"/>
        </w:rPr>
        <w:t>undergraduate</w:t>
      </w:r>
      <w:proofErr w:type="spellEnd"/>
      <w:r w:rsidRPr="0081755E">
        <w:rPr>
          <w:rFonts w:ascii="Arial" w:hAnsi="Arial" w:cs="Arial"/>
          <w:b/>
          <w:bCs/>
          <w:highlight w:val="yellow"/>
          <w:lang w:val="es-ES"/>
        </w:rPr>
        <w:t xml:space="preserve"> </w:t>
      </w:r>
      <w:proofErr w:type="spellStart"/>
      <w:r w:rsidRPr="0081755E">
        <w:rPr>
          <w:rFonts w:ascii="Arial" w:hAnsi="Arial" w:cs="Arial"/>
          <w:b/>
          <w:bCs/>
          <w:highlight w:val="yellow"/>
          <w:lang w:val="es-ES"/>
        </w:rPr>
        <w:t>assistant</w:t>
      </w:r>
      <w:proofErr w:type="spellEnd"/>
      <w:r w:rsidR="009B2283">
        <w:rPr>
          <w:rFonts w:ascii="Arial" w:hAnsi="Arial" w:cs="Arial"/>
          <w:b/>
          <w:bCs/>
          <w:highlight w:val="yellow"/>
          <w:lang w:val="es-ES"/>
        </w:rPr>
        <w:t xml:space="preserve"> TBD</w:t>
      </w:r>
      <w:r w:rsidRPr="0081755E">
        <w:rPr>
          <w:rFonts w:ascii="Arial" w:hAnsi="Arial" w:cs="Arial"/>
          <w:b/>
          <w:bCs/>
          <w:highlight w:val="yellow"/>
          <w:lang w:val="es-ES"/>
        </w:rPr>
        <w:t>)</w:t>
      </w:r>
    </w:p>
    <w:p w14:paraId="118EEA29" w14:textId="77777777" w:rsidR="00AE746D" w:rsidRPr="006B2554" w:rsidRDefault="00AE746D" w:rsidP="00883ADA">
      <w:pPr>
        <w:pStyle w:val="Heading1"/>
        <w:jc w:val="both"/>
        <w:rPr>
          <w:color w:val="auto"/>
          <w:lang w:val="es-ES"/>
        </w:rPr>
      </w:pPr>
      <w:r w:rsidRPr="00373EBC">
        <w:rPr>
          <w:color w:val="auto"/>
          <w:lang w:val="es-ES"/>
        </w:rPr>
        <w:t>Reading Material</w:t>
      </w:r>
    </w:p>
    <w:p w14:paraId="3320404F" w14:textId="28601834" w:rsidR="00127D95" w:rsidRDefault="00AE746D" w:rsidP="00883ADA">
      <w:pPr>
        <w:jc w:val="both"/>
        <w:rPr>
          <w:rFonts w:ascii="Arial" w:hAnsi="Arial"/>
        </w:rPr>
      </w:pPr>
      <w:r w:rsidRPr="00AE746D">
        <w:rPr>
          <w:rFonts w:ascii="Arial" w:hAnsi="Arial"/>
        </w:rPr>
        <w:t>“Biological Psychology” 7</w:t>
      </w:r>
      <w:r w:rsidRPr="00AE746D">
        <w:rPr>
          <w:rFonts w:ascii="Arial" w:hAnsi="Arial"/>
          <w:vertAlign w:val="superscript"/>
        </w:rPr>
        <w:t>th</w:t>
      </w:r>
      <w:r w:rsidRPr="00AE746D">
        <w:rPr>
          <w:rFonts w:ascii="Arial" w:hAnsi="Arial"/>
        </w:rPr>
        <w:t xml:space="preserve"> Edition, 2013, SM Breedlove and NV Watson, Sinauer press, available at the Student Book Store</w:t>
      </w:r>
      <w:r w:rsidR="00127D95">
        <w:rPr>
          <w:rFonts w:ascii="Arial" w:hAnsi="Arial"/>
        </w:rPr>
        <w:t xml:space="preserve">. </w:t>
      </w:r>
    </w:p>
    <w:p w14:paraId="0CDDFE1F" w14:textId="77777777" w:rsidR="00127D95" w:rsidRDefault="00127D95" w:rsidP="00883ADA">
      <w:pPr>
        <w:jc w:val="both"/>
        <w:rPr>
          <w:rFonts w:ascii="Arial" w:hAnsi="Arial"/>
        </w:rPr>
      </w:pPr>
    </w:p>
    <w:p w14:paraId="0466E9B0" w14:textId="08B5E6F0" w:rsidR="00127D95" w:rsidRDefault="00127D95" w:rsidP="00883ADA">
      <w:pPr>
        <w:jc w:val="both"/>
        <w:rPr>
          <w:rFonts w:ascii="Arial" w:hAnsi="Arial"/>
        </w:rPr>
      </w:pPr>
      <w:r>
        <w:rPr>
          <w:rFonts w:ascii="Arial" w:hAnsi="Arial"/>
        </w:rPr>
        <w:t>**More recent versions are also acceptable**</w:t>
      </w:r>
    </w:p>
    <w:p w14:paraId="1C1260D7" w14:textId="77777777" w:rsidR="009755A5" w:rsidRPr="007177C6" w:rsidRDefault="007177C6" w:rsidP="00883ADA">
      <w:pPr>
        <w:pStyle w:val="Heading1"/>
        <w:jc w:val="both"/>
        <w:rPr>
          <w:color w:val="auto"/>
        </w:rPr>
      </w:pPr>
      <w:r w:rsidRPr="007177C6">
        <w:rPr>
          <w:color w:val="auto"/>
        </w:rPr>
        <w:t>Attendance</w:t>
      </w:r>
    </w:p>
    <w:p w14:paraId="0819E4B0" w14:textId="770C40E1" w:rsidR="007177C6" w:rsidRDefault="007177C6" w:rsidP="00883ADA">
      <w:pPr>
        <w:jc w:val="both"/>
        <w:rPr>
          <w:rFonts w:ascii="Arial" w:hAnsi="Arial"/>
        </w:rPr>
      </w:pPr>
      <w:r w:rsidRPr="007177C6">
        <w:rPr>
          <w:rFonts w:ascii="Arial" w:hAnsi="Arial"/>
        </w:rPr>
        <w:t xml:space="preserve">It is expected that you attend each lecture. </w:t>
      </w:r>
      <w:r w:rsidRPr="007177C6">
        <w:rPr>
          <w:rFonts w:ascii="Arial" w:hAnsi="Arial"/>
          <w:u w:val="single"/>
        </w:rPr>
        <w:t>You are responsible for all information presented in class, including any announcements and class discussions.</w:t>
      </w:r>
      <w:r w:rsidRPr="007177C6">
        <w:rPr>
          <w:rFonts w:ascii="Arial" w:hAnsi="Arial"/>
        </w:rPr>
        <w:t xml:space="preserve"> Lectures will </w:t>
      </w:r>
      <w:r w:rsidRPr="00DB1852">
        <w:rPr>
          <w:rFonts w:ascii="Arial" w:hAnsi="Arial"/>
          <w:u w:val="single"/>
        </w:rPr>
        <w:lastRenderedPageBreak/>
        <w:t>also include material not presented in the book</w:t>
      </w:r>
      <w:r w:rsidRPr="007177C6">
        <w:rPr>
          <w:rFonts w:ascii="Arial" w:hAnsi="Arial"/>
        </w:rPr>
        <w:t xml:space="preserve">.  You should prepare for each class by reading the assigned chapter prior to class.  Course information, syllabus, review guides, announcements will be posted using D2L. </w:t>
      </w:r>
      <w:r w:rsidR="00F528D0" w:rsidRPr="00F528D0">
        <w:rPr>
          <w:rFonts w:ascii="Arial" w:hAnsi="Arial"/>
        </w:rPr>
        <w:t>Abbreviated versions of the P</w:t>
      </w:r>
      <w:r w:rsidR="00F528D0">
        <w:rPr>
          <w:rFonts w:ascii="Arial" w:hAnsi="Arial"/>
        </w:rPr>
        <w:t>DF</w:t>
      </w:r>
      <w:r w:rsidR="00F528D0" w:rsidRPr="00F528D0">
        <w:rPr>
          <w:rFonts w:ascii="Arial" w:hAnsi="Arial"/>
        </w:rPr>
        <w:t xml:space="preserve"> files used for lecture will be posted before or after each lecture.</w:t>
      </w:r>
    </w:p>
    <w:p w14:paraId="6466D97A" w14:textId="77777777" w:rsidR="007177C6" w:rsidRDefault="00954EE6" w:rsidP="00883ADA">
      <w:pPr>
        <w:pStyle w:val="Heading1"/>
        <w:jc w:val="both"/>
        <w:rPr>
          <w:b w:val="0"/>
          <w:color w:val="auto"/>
        </w:rPr>
      </w:pPr>
      <w:r w:rsidRPr="00954EE6">
        <w:rPr>
          <w:color w:val="auto"/>
        </w:rPr>
        <w:t>Questions and Exam Preparation</w:t>
      </w:r>
    </w:p>
    <w:p w14:paraId="36D8956D" w14:textId="65EA8796" w:rsidR="00046388" w:rsidRPr="00046388" w:rsidRDefault="00954EE6" w:rsidP="00883ADA">
      <w:pPr>
        <w:jc w:val="both"/>
        <w:rPr>
          <w:rFonts w:ascii="Arial" w:hAnsi="Arial" w:cs="Arial"/>
          <w:b/>
        </w:rPr>
      </w:pPr>
      <w:r w:rsidRPr="00046388">
        <w:rPr>
          <w:rFonts w:ascii="Arial" w:hAnsi="Arial" w:cs="Arial"/>
          <w:bCs/>
          <w:u w:val="single"/>
        </w:rPr>
        <w:t>ALL E-mail inquiries</w:t>
      </w:r>
      <w:r w:rsidR="005D0B30" w:rsidRPr="00046388">
        <w:rPr>
          <w:rFonts w:ascii="Arial" w:hAnsi="Arial" w:cs="Arial"/>
          <w:bCs/>
          <w:u w:val="single"/>
        </w:rPr>
        <w:t xml:space="preserve"> should </w:t>
      </w:r>
      <w:r w:rsidR="00046388">
        <w:rPr>
          <w:rFonts w:ascii="Arial" w:hAnsi="Arial" w:cs="Arial"/>
          <w:bCs/>
          <w:u w:val="single"/>
        </w:rPr>
        <w:t xml:space="preserve">initially </w:t>
      </w:r>
      <w:r w:rsidR="005D0B30" w:rsidRPr="00046388">
        <w:rPr>
          <w:rFonts w:ascii="Arial" w:hAnsi="Arial" w:cs="Arial"/>
          <w:bCs/>
          <w:u w:val="single"/>
        </w:rPr>
        <w:t xml:space="preserve">be directed to </w:t>
      </w:r>
      <w:r w:rsidR="00127D95" w:rsidRPr="00046388">
        <w:rPr>
          <w:rFonts w:ascii="Arial" w:hAnsi="Arial" w:cs="Arial"/>
          <w:bCs/>
          <w:u w:val="single"/>
        </w:rPr>
        <w:t xml:space="preserve">the graduate TA, </w:t>
      </w:r>
      <w:r w:rsidR="0081755E">
        <w:rPr>
          <w:rFonts w:ascii="Arial" w:hAnsi="Arial" w:cs="Arial"/>
          <w:bCs/>
          <w:u w:val="single"/>
        </w:rPr>
        <w:t>Bing Mo</w:t>
      </w:r>
      <w:r w:rsidRPr="00046388">
        <w:rPr>
          <w:rFonts w:ascii="Arial" w:hAnsi="Arial" w:cs="Arial"/>
          <w:bCs/>
          <w:u w:val="single"/>
        </w:rPr>
        <w:t>.</w:t>
      </w:r>
      <w:r w:rsidRPr="00954EE6">
        <w:rPr>
          <w:rFonts w:ascii="Arial" w:hAnsi="Arial" w:cs="Arial"/>
          <w:b/>
        </w:rPr>
        <w:t xml:space="preserve"> </w:t>
      </w:r>
      <w:r w:rsidR="00046388" w:rsidRPr="00046388">
        <w:rPr>
          <w:rFonts w:ascii="Arial" w:hAnsi="Arial" w:cs="Arial"/>
          <w:bCs/>
        </w:rPr>
        <w:t>There are many</w:t>
      </w:r>
      <w:r w:rsidR="00046388">
        <w:rPr>
          <w:rFonts w:ascii="Arial" w:hAnsi="Arial" w:cs="Arial"/>
          <w:bCs/>
        </w:rPr>
        <w:t xml:space="preserve"> students in this class, therefore we appreciate your patience when receiving responses from the course instructor and graduate TA. </w:t>
      </w:r>
      <w:r w:rsidR="00046388" w:rsidRPr="00046388">
        <w:rPr>
          <w:rFonts w:ascii="Arial" w:hAnsi="Arial" w:cs="Arial"/>
          <w:bCs/>
        </w:rPr>
        <w:t xml:space="preserve">We </w:t>
      </w:r>
      <w:r w:rsidR="00046388">
        <w:rPr>
          <w:rFonts w:ascii="Arial" w:hAnsi="Arial" w:cs="Arial"/>
          <w:bCs/>
        </w:rPr>
        <w:t xml:space="preserve">will endeavor to respond to e-mails within a 48 </w:t>
      </w:r>
      <w:proofErr w:type="spellStart"/>
      <w:r w:rsidR="00046388">
        <w:rPr>
          <w:rFonts w:ascii="Arial" w:hAnsi="Arial" w:cs="Arial"/>
          <w:bCs/>
        </w:rPr>
        <w:t>hr</w:t>
      </w:r>
      <w:proofErr w:type="spellEnd"/>
      <w:r w:rsidR="00046388">
        <w:rPr>
          <w:rFonts w:ascii="Arial" w:hAnsi="Arial" w:cs="Arial"/>
          <w:bCs/>
        </w:rPr>
        <w:t xml:space="preserve"> window.</w:t>
      </w:r>
    </w:p>
    <w:p w14:paraId="68920372" w14:textId="77777777" w:rsidR="00046388" w:rsidRDefault="00046388" w:rsidP="00883ADA">
      <w:pPr>
        <w:jc w:val="both"/>
        <w:rPr>
          <w:rFonts w:ascii="Arial" w:hAnsi="Arial" w:cs="Arial"/>
          <w:bCs/>
        </w:rPr>
      </w:pPr>
    </w:p>
    <w:p w14:paraId="58B1F73C" w14:textId="10D528CF" w:rsidR="004B774B" w:rsidRPr="00022600" w:rsidRDefault="0081755E" w:rsidP="00883ADA">
      <w:pPr>
        <w:jc w:val="both"/>
        <w:rPr>
          <w:rFonts w:ascii="Arial" w:hAnsi="Arial" w:cs="Arial"/>
        </w:rPr>
      </w:pPr>
      <w:r>
        <w:rPr>
          <w:rFonts w:ascii="Arial" w:hAnsi="Arial" w:cs="Arial"/>
        </w:rPr>
        <w:t xml:space="preserve">If </w:t>
      </w:r>
      <w:r w:rsidR="00954EE6" w:rsidRPr="00954EE6">
        <w:rPr>
          <w:rFonts w:ascii="Arial" w:hAnsi="Arial" w:cs="Arial"/>
        </w:rPr>
        <w:t xml:space="preserve">you are having difficulty with the material, have questions or other concerns, you may come to office hours or </w:t>
      </w:r>
      <w:r w:rsidR="00F3071B">
        <w:rPr>
          <w:rFonts w:ascii="Arial" w:hAnsi="Arial" w:cs="Arial"/>
        </w:rPr>
        <w:t xml:space="preserve">make an appointment. </w:t>
      </w:r>
      <w:r w:rsidR="00954EE6" w:rsidRPr="00022600">
        <w:rPr>
          <w:rFonts w:ascii="Arial" w:hAnsi="Arial" w:cs="Arial"/>
        </w:rPr>
        <w:t>You are encouraged to ask questions and utilize the service of the assistants who are available to help you learn</w:t>
      </w:r>
      <w:r w:rsidR="004B774B" w:rsidRPr="00022600">
        <w:rPr>
          <w:rFonts w:ascii="Arial" w:hAnsi="Arial" w:cs="Arial"/>
        </w:rPr>
        <w:t>.</w:t>
      </w:r>
    </w:p>
    <w:p w14:paraId="3E669170" w14:textId="77777777" w:rsidR="004B774B" w:rsidRPr="00022600" w:rsidRDefault="004B774B" w:rsidP="00883ADA">
      <w:pPr>
        <w:jc w:val="both"/>
        <w:rPr>
          <w:rFonts w:ascii="Arial" w:hAnsi="Arial" w:cs="Arial"/>
        </w:rPr>
      </w:pPr>
    </w:p>
    <w:p w14:paraId="7FE64AF4" w14:textId="29DBD2FA" w:rsidR="00954EE6" w:rsidRPr="00260080" w:rsidRDefault="004B774B" w:rsidP="00883ADA">
      <w:pPr>
        <w:jc w:val="both"/>
        <w:rPr>
          <w:rFonts w:ascii="Arial" w:hAnsi="Arial" w:cs="Arial"/>
        </w:rPr>
      </w:pPr>
      <w:r w:rsidRPr="00022600">
        <w:rPr>
          <w:rFonts w:ascii="Arial" w:hAnsi="Arial" w:cs="Arial"/>
          <w:u w:val="single"/>
        </w:rPr>
        <w:t>Review sessions:</w:t>
      </w:r>
      <w:r w:rsidR="00260080" w:rsidRPr="00022600">
        <w:rPr>
          <w:rFonts w:ascii="Arial" w:hAnsi="Arial" w:cs="Arial"/>
        </w:rPr>
        <w:t xml:space="preserve"> </w:t>
      </w:r>
      <w:r w:rsidR="00761D54" w:rsidRPr="00761D54">
        <w:rPr>
          <w:rFonts w:ascii="Arial" w:hAnsi="Arial" w:cs="Arial"/>
        </w:rPr>
        <w:t xml:space="preserve">Exam review sessions will be held by the TA </w:t>
      </w:r>
      <w:r w:rsidR="00127D95">
        <w:rPr>
          <w:rFonts w:ascii="Arial" w:hAnsi="Arial" w:cs="Arial"/>
        </w:rPr>
        <w:t>several days prior to the exam</w:t>
      </w:r>
      <w:r w:rsidR="00761D54" w:rsidRPr="00761D54">
        <w:rPr>
          <w:rFonts w:ascii="Arial" w:hAnsi="Arial" w:cs="Arial"/>
        </w:rPr>
        <w:t>.</w:t>
      </w:r>
      <w:r w:rsidR="00127D95">
        <w:rPr>
          <w:rFonts w:ascii="Arial" w:hAnsi="Arial" w:cs="Arial"/>
        </w:rPr>
        <w:t xml:space="preserve"> These sessions will be organized virtually, and the TA will advertise the zoom link via the D2L website. </w:t>
      </w:r>
      <w:r w:rsidR="00761D54" w:rsidRPr="00761D54">
        <w:rPr>
          <w:rFonts w:ascii="Arial" w:hAnsi="Arial" w:cs="Arial"/>
        </w:rPr>
        <w:t>During these sessions</w:t>
      </w:r>
      <w:r w:rsidR="00761D54">
        <w:rPr>
          <w:rFonts w:ascii="Arial" w:hAnsi="Arial" w:cs="Arial"/>
        </w:rPr>
        <w:t xml:space="preserve">, the TA </w:t>
      </w:r>
      <w:r w:rsidR="00260080" w:rsidRPr="00022600">
        <w:rPr>
          <w:rFonts w:ascii="Arial" w:hAnsi="Arial" w:cs="Arial"/>
        </w:rPr>
        <w:t xml:space="preserve">will answer your </w:t>
      </w:r>
      <w:proofErr w:type="gramStart"/>
      <w:r w:rsidR="00260080" w:rsidRPr="00022600">
        <w:rPr>
          <w:rFonts w:ascii="Arial" w:hAnsi="Arial" w:cs="Arial"/>
        </w:rPr>
        <w:t>questions, but</w:t>
      </w:r>
      <w:proofErr w:type="gramEnd"/>
      <w:r w:rsidR="00260080" w:rsidRPr="00022600">
        <w:rPr>
          <w:rFonts w:ascii="Arial" w:hAnsi="Arial" w:cs="Arial"/>
        </w:rPr>
        <w:t xml:space="preserve"> will not be giving a prepared lecture. If there are no</w:t>
      </w:r>
      <w:r w:rsidR="00260080" w:rsidRPr="00260080">
        <w:rPr>
          <w:rFonts w:ascii="Arial" w:hAnsi="Arial" w:cs="Arial"/>
        </w:rPr>
        <w:t xml:space="preserve"> questions, the review session will end early. These review sessions are not required.</w:t>
      </w:r>
    </w:p>
    <w:p w14:paraId="40D6679B" w14:textId="77777777" w:rsidR="00C15714" w:rsidRDefault="00C15714" w:rsidP="00883ADA">
      <w:pPr>
        <w:pStyle w:val="Heading1"/>
        <w:jc w:val="both"/>
        <w:rPr>
          <w:color w:val="auto"/>
        </w:rPr>
      </w:pPr>
      <w:r w:rsidRPr="00C15714">
        <w:rPr>
          <w:color w:val="auto"/>
        </w:rPr>
        <w:t>Exams</w:t>
      </w:r>
      <w:r w:rsidR="009D50B0">
        <w:rPr>
          <w:color w:val="auto"/>
        </w:rPr>
        <w:t xml:space="preserve"> and Grading</w:t>
      </w:r>
    </w:p>
    <w:p w14:paraId="7C516D9C" w14:textId="65165CAD" w:rsidR="004F2F45" w:rsidRDefault="009D50B0" w:rsidP="00883ADA">
      <w:pPr>
        <w:jc w:val="both"/>
        <w:rPr>
          <w:rStyle w:val="eudoraheader"/>
          <w:rFonts w:ascii="Arial" w:hAnsi="Arial" w:cs="Arial"/>
        </w:rPr>
      </w:pPr>
      <w:r>
        <w:rPr>
          <w:rFonts w:ascii="Arial" w:hAnsi="Arial" w:cs="Arial"/>
          <w:u w:val="single"/>
        </w:rPr>
        <w:t xml:space="preserve">Four </w:t>
      </w:r>
      <w:r w:rsidR="00083E71">
        <w:rPr>
          <w:rFonts w:ascii="Arial" w:hAnsi="Arial" w:cs="Arial"/>
          <w:u w:val="single"/>
        </w:rPr>
        <w:t>m</w:t>
      </w:r>
      <w:r>
        <w:rPr>
          <w:rFonts w:ascii="Arial" w:hAnsi="Arial" w:cs="Arial"/>
          <w:u w:val="single"/>
        </w:rPr>
        <w:t xml:space="preserve">idterm </w:t>
      </w:r>
      <w:r w:rsidR="00083E71">
        <w:rPr>
          <w:rFonts w:ascii="Arial" w:hAnsi="Arial" w:cs="Arial"/>
          <w:u w:val="single"/>
        </w:rPr>
        <w:t>e</w:t>
      </w:r>
      <w:r>
        <w:rPr>
          <w:rFonts w:ascii="Arial" w:hAnsi="Arial" w:cs="Arial"/>
          <w:u w:val="single"/>
        </w:rPr>
        <w:t>xams</w:t>
      </w:r>
      <w:r w:rsidR="004F2F45">
        <w:rPr>
          <w:rFonts w:ascii="Arial" w:hAnsi="Arial" w:cs="Arial"/>
          <w:u w:val="single"/>
        </w:rPr>
        <w:t>:</w:t>
      </w:r>
      <w:r w:rsidR="003A5F51" w:rsidRPr="003A5F51">
        <w:rPr>
          <w:rFonts w:ascii="Arial" w:hAnsi="Arial" w:cs="Arial"/>
        </w:rPr>
        <w:t xml:space="preserve"> </w:t>
      </w:r>
      <w:r w:rsidR="003A5F51">
        <w:rPr>
          <w:rStyle w:val="eudoraheader"/>
          <w:rFonts w:ascii="Arial" w:hAnsi="Arial" w:cs="Arial"/>
        </w:rPr>
        <w:t>(</w:t>
      </w:r>
      <w:r w:rsidRPr="009D50B0">
        <w:rPr>
          <w:rStyle w:val="eudoraheader"/>
          <w:rFonts w:ascii="Arial" w:hAnsi="Arial" w:cs="Arial"/>
        </w:rPr>
        <w:t>45 quest</w:t>
      </w:r>
      <w:r w:rsidR="003A5F51">
        <w:rPr>
          <w:rStyle w:val="eudoraheader"/>
          <w:rFonts w:ascii="Arial" w:hAnsi="Arial" w:cs="Arial"/>
        </w:rPr>
        <w:t xml:space="preserve">ions each, 5 points/question = </w:t>
      </w:r>
      <w:r w:rsidR="003A5F51" w:rsidRPr="004F2F45">
        <w:rPr>
          <w:rStyle w:val="eudoraheader"/>
          <w:rFonts w:ascii="Arial" w:hAnsi="Arial" w:cs="Arial"/>
          <w:b/>
        </w:rPr>
        <w:t>2</w:t>
      </w:r>
      <w:r w:rsidRPr="004F2F45">
        <w:rPr>
          <w:rStyle w:val="eudoraheader"/>
          <w:rFonts w:ascii="Arial" w:hAnsi="Arial" w:cs="Arial"/>
          <w:b/>
        </w:rPr>
        <w:t>25 points/exam</w:t>
      </w:r>
      <w:r w:rsidRPr="009D50B0">
        <w:rPr>
          <w:rStyle w:val="eudoraheader"/>
          <w:rFonts w:ascii="Arial" w:hAnsi="Arial" w:cs="Arial"/>
        </w:rPr>
        <w:t>).</w:t>
      </w:r>
      <w:r>
        <w:rPr>
          <w:rStyle w:val="eudoraheader"/>
          <w:rFonts w:ascii="Arial" w:hAnsi="Arial" w:cs="Arial"/>
        </w:rPr>
        <w:t xml:space="preserve"> </w:t>
      </w:r>
    </w:p>
    <w:p w14:paraId="5AE704BD" w14:textId="64E5C976" w:rsidR="009D50B0" w:rsidRPr="00127D95" w:rsidRDefault="009D50B0" w:rsidP="00883ADA">
      <w:pPr>
        <w:jc w:val="both"/>
        <w:rPr>
          <w:rStyle w:val="eudoraheader"/>
          <w:rFonts w:ascii="Arial" w:hAnsi="Arial" w:cs="Arial"/>
          <w:b/>
          <w:bCs/>
        </w:rPr>
      </w:pPr>
      <w:r>
        <w:rPr>
          <w:rStyle w:val="eudoraheader"/>
          <w:rFonts w:ascii="Arial" w:hAnsi="Arial" w:cs="Arial"/>
        </w:rPr>
        <w:t xml:space="preserve">These exams </w:t>
      </w:r>
      <w:r w:rsidRPr="009D50B0">
        <w:rPr>
          <w:rStyle w:val="eudoraheader"/>
          <w:rFonts w:ascii="Arial" w:hAnsi="Arial" w:cs="Arial"/>
        </w:rPr>
        <w:t>will cover material dealt with during lecture periods (lectures, movies, discussion…</w:t>
      </w:r>
      <w:proofErr w:type="spellStart"/>
      <w:r w:rsidRPr="009D50B0">
        <w:rPr>
          <w:rStyle w:val="eudoraheader"/>
          <w:rFonts w:ascii="Arial" w:hAnsi="Arial" w:cs="Arial"/>
        </w:rPr>
        <w:t>etc</w:t>
      </w:r>
      <w:proofErr w:type="spellEnd"/>
      <w:r w:rsidRPr="009D50B0">
        <w:rPr>
          <w:rStyle w:val="eudoraheader"/>
          <w:rFonts w:ascii="Arial" w:hAnsi="Arial" w:cs="Arial"/>
        </w:rPr>
        <w:t xml:space="preserve">) or contained in the readings. </w:t>
      </w:r>
      <w:r w:rsidRPr="00127D95">
        <w:rPr>
          <w:rStyle w:val="eudoraheader"/>
          <w:rFonts w:ascii="Arial" w:hAnsi="Arial" w:cs="Arial"/>
          <w:b/>
          <w:bCs/>
        </w:rPr>
        <w:t>They will be multiple-choice tests</w:t>
      </w:r>
      <w:r w:rsidR="001A794D" w:rsidRPr="00127D95">
        <w:rPr>
          <w:rStyle w:val="eudoraheader"/>
          <w:rFonts w:ascii="Arial" w:hAnsi="Arial" w:cs="Arial"/>
          <w:b/>
          <w:bCs/>
        </w:rPr>
        <w:t xml:space="preserve"> administered </w:t>
      </w:r>
      <w:r w:rsidR="00127D95" w:rsidRPr="00127D95">
        <w:rPr>
          <w:rStyle w:val="eudoraheader"/>
          <w:rFonts w:ascii="Arial" w:hAnsi="Arial" w:cs="Arial"/>
          <w:b/>
          <w:bCs/>
        </w:rPr>
        <w:t>during class time</w:t>
      </w:r>
      <w:r w:rsidR="00127D95">
        <w:rPr>
          <w:rStyle w:val="eudoraheader"/>
          <w:rFonts w:ascii="Arial" w:hAnsi="Arial" w:cs="Arial"/>
        </w:rPr>
        <w:t xml:space="preserve"> </w:t>
      </w:r>
      <w:r w:rsidR="00127D95" w:rsidRPr="00127D95">
        <w:rPr>
          <w:rStyle w:val="eudoraheader"/>
          <w:rFonts w:ascii="Arial" w:hAnsi="Arial" w:cs="Arial"/>
          <w:b/>
          <w:bCs/>
        </w:rPr>
        <w:t xml:space="preserve">(see </w:t>
      </w:r>
      <w:r w:rsidR="00127D95">
        <w:rPr>
          <w:rStyle w:val="eudoraheader"/>
          <w:rFonts w:ascii="Arial" w:hAnsi="Arial" w:cs="Arial"/>
          <w:b/>
          <w:bCs/>
        </w:rPr>
        <w:t xml:space="preserve">class </w:t>
      </w:r>
      <w:r w:rsidR="00127D95" w:rsidRPr="00127D95">
        <w:rPr>
          <w:rStyle w:val="eudoraheader"/>
          <w:rFonts w:ascii="Arial" w:hAnsi="Arial" w:cs="Arial"/>
          <w:b/>
          <w:bCs/>
        </w:rPr>
        <w:t xml:space="preserve">schedule). </w:t>
      </w:r>
    </w:p>
    <w:p w14:paraId="6BADA54B" w14:textId="77777777" w:rsidR="009D50B0" w:rsidRPr="009D50B0" w:rsidRDefault="009D50B0" w:rsidP="00883ADA">
      <w:pPr>
        <w:jc w:val="both"/>
        <w:rPr>
          <w:rStyle w:val="eudoraheader"/>
          <w:rFonts w:ascii="Arial" w:hAnsi="Arial" w:cs="Arial"/>
        </w:rPr>
      </w:pPr>
    </w:p>
    <w:p w14:paraId="7FAB17E4" w14:textId="4BBA77A1" w:rsidR="009D50B0" w:rsidRPr="006B2554" w:rsidRDefault="009D50B0" w:rsidP="00883ADA">
      <w:pPr>
        <w:jc w:val="both"/>
        <w:rPr>
          <w:rStyle w:val="eudoraheader"/>
          <w:rFonts w:ascii="Arial" w:hAnsi="Arial" w:cs="Arial"/>
          <w:lang w:val="fr-FR"/>
        </w:rPr>
      </w:pPr>
      <w:r w:rsidRPr="006B2554">
        <w:rPr>
          <w:rStyle w:val="eudoraheader"/>
          <w:rFonts w:ascii="Arial" w:hAnsi="Arial" w:cs="Arial"/>
          <w:u w:val="single"/>
          <w:lang w:val="fr-FR"/>
        </w:rPr>
        <w:t xml:space="preserve">Final </w:t>
      </w:r>
      <w:proofErr w:type="gramStart"/>
      <w:r w:rsidR="00A85783">
        <w:rPr>
          <w:rStyle w:val="eudoraheader"/>
          <w:rFonts w:ascii="Arial" w:hAnsi="Arial" w:cs="Arial"/>
          <w:u w:val="single"/>
          <w:lang w:val="fr-FR"/>
        </w:rPr>
        <w:t>e</w:t>
      </w:r>
      <w:r w:rsidRPr="006B2554">
        <w:rPr>
          <w:rStyle w:val="eudoraheader"/>
          <w:rFonts w:ascii="Arial" w:hAnsi="Arial" w:cs="Arial"/>
          <w:u w:val="single"/>
          <w:lang w:val="fr-FR"/>
        </w:rPr>
        <w:t>xam</w:t>
      </w:r>
      <w:r w:rsidRPr="006B2554">
        <w:rPr>
          <w:rStyle w:val="eudoraheader"/>
          <w:rFonts w:ascii="Arial" w:hAnsi="Arial" w:cs="Arial"/>
          <w:lang w:val="fr-FR"/>
        </w:rPr>
        <w:t>:</w:t>
      </w:r>
      <w:proofErr w:type="gramEnd"/>
      <w:r w:rsidRPr="006B2554">
        <w:rPr>
          <w:rStyle w:val="eudoraheader"/>
          <w:rFonts w:ascii="Arial" w:hAnsi="Arial" w:cs="Arial"/>
          <w:lang w:val="fr-FR"/>
        </w:rPr>
        <w:t xml:space="preserve"> </w:t>
      </w:r>
      <w:r w:rsidR="004F2F45" w:rsidRPr="006B2554">
        <w:rPr>
          <w:rStyle w:val="eudoraheader"/>
          <w:rFonts w:ascii="Arial" w:hAnsi="Arial" w:cs="Arial"/>
          <w:lang w:val="fr-FR"/>
        </w:rPr>
        <w:t>(</w:t>
      </w:r>
      <w:r w:rsidRPr="006B2554">
        <w:rPr>
          <w:rStyle w:val="eudoraheader"/>
          <w:rFonts w:ascii="Arial" w:hAnsi="Arial" w:cs="Arial"/>
          <w:lang w:val="fr-FR"/>
        </w:rPr>
        <w:t>75</w:t>
      </w:r>
      <w:r w:rsidR="004F2F45" w:rsidRPr="006B2554">
        <w:rPr>
          <w:rStyle w:val="eudoraheader"/>
          <w:rFonts w:ascii="Arial" w:hAnsi="Arial" w:cs="Arial"/>
          <w:lang w:val="fr-FR"/>
        </w:rPr>
        <w:t xml:space="preserve"> questions, 3 points/question, </w:t>
      </w:r>
      <w:r w:rsidRPr="006B2554">
        <w:rPr>
          <w:rStyle w:val="eudoraheader"/>
          <w:rFonts w:ascii="Arial" w:hAnsi="Arial" w:cs="Arial"/>
          <w:b/>
          <w:lang w:val="fr-FR"/>
        </w:rPr>
        <w:t>225 points</w:t>
      </w:r>
      <w:r w:rsidRPr="006B2554">
        <w:rPr>
          <w:rStyle w:val="eudoraheader"/>
          <w:rFonts w:ascii="Arial" w:hAnsi="Arial" w:cs="Arial"/>
          <w:lang w:val="fr-FR"/>
        </w:rPr>
        <w:t>).</w:t>
      </w:r>
    </w:p>
    <w:p w14:paraId="61C08A86" w14:textId="14C07144" w:rsidR="009D50B0" w:rsidRPr="00127D95" w:rsidRDefault="009D50B0" w:rsidP="00883ADA">
      <w:pPr>
        <w:jc w:val="both"/>
        <w:rPr>
          <w:rStyle w:val="eudoraheader"/>
          <w:rFonts w:ascii="Arial" w:hAnsi="Arial" w:cs="Arial"/>
          <w:b/>
          <w:bCs/>
        </w:rPr>
      </w:pPr>
      <w:r w:rsidRPr="009D50B0">
        <w:rPr>
          <w:rStyle w:val="eudoraheader"/>
          <w:rFonts w:ascii="Arial" w:hAnsi="Arial" w:cs="Arial"/>
        </w:rPr>
        <w:t xml:space="preserve">There will be a final exam that covers material dealt throughout the semester. It will be the same format as the midterms. </w:t>
      </w:r>
      <w:r w:rsidR="00127D95" w:rsidRPr="00127D95">
        <w:rPr>
          <w:rStyle w:val="eudoraheader"/>
          <w:rFonts w:ascii="Arial" w:hAnsi="Arial" w:cs="Arial"/>
          <w:b/>
          <w:bCs/>
        </w:rPr>
        <w:t xml:space="preserve">This exam will be administered on </w:t>
      </w:r>
      <w:r w:rsidR="00083E71" w:rsidRPr="00083E71">
        <w:rPr>
          <w:rStyle w:val="eudoraheader"/>
          <w:rFonts w:ascii="Arial" w:hAnsi="Arial" w:cs="Arial"/>
          <w:b/>
          <w:bCs/>
          <w:highlight w:val="yellow"/>
        </w:rPr>
        <w:t>XXXX</w:t>
      </w:r>
      <w:r w:rsidR="00127D95" w:rsidRPr="00083E71">
        <w:rPr>
          <w:rStyle w:val="eudoraheader"/>
          <w:rFonts w:ascii="Arial" w:hAnsi="Arial" w:cs="Arial"/>
          <w:b/>
          <w:bCs/>
          <w:highlight w:val="yellow"/>
        </w:rPr>
        <w:t xml:space="preserve"> at </w:t>
      </w:r>
      <w:r w:rsidR="00083E71" w:rsidRPr="00083E71">
        <w:rPr>
          <w:rStyle w:val="eudoraheader"/>
          <w:rFonts w:ascii="Arial" w:hAnsi="Arial" w:cs="Arial"/>
          <w:b/>
          <w:bCs/>
          <w:highlight w:val="yellow"/>
        </w:rPr>
        <w:t>XXX</w:t>
      </w:r>
      <w:r w:rsidR="00127D95" w:rsidRPr="00127D95">
        <w:rPr>
          <w:rStyle w:val="eudoraheader"/>
          <w:rFonts w:ascii="Arial" w:hAnsi="Arial" w:cs="Arial"/>
          <w:b/>
          <w:bCs/>
        </w:rPr>
        <w:t xml:space="preserve"> (see class schedule). </w:t>
      </w:r>
    </w:p>
    <w:p w14:paraId="328F2AE5" w14:textId="77777777" w:rsidR="009D50B0" w:rsidRDefault="009D50B0" w:rsidP="00883ADA">
      <w:pPr>
        <w:jc w:val="both"/>
        <w:rPr>
          <w:rStyle w:val="eudoraheader"/>
          <w:rFonts w:ascii="Arial" w:hAnsi="Arial" w:cs="Arial"/>
        </w:rPr>
      </w:pPr>
    </w:p>
    <w:p w14:paraId="396D6277" w14:textId="7371B668" w:rsidR="003A5F51" w:rsidRPr="003A5F51" w:rsidRDefault="004F2F45" w:rsidP="00883ADA">
      <w:pPr>
        <w:jc w:val="both"/>
        <w:rPr>
          <w:rFonts w:ascii="Arial" w:hAnsi="Arial" w:cs="Arial"/>
          <w:u w:val="single"/>
        </w:rPr>
      </w:pPr>
      <w:r>
        <w:rPr>
          <w:rFonts w:ascii="Arial" w:hAnsi="Arial" w:cs="Arial"/>
          <w:u w:val="single"/>
        </w:rPr>
        <w:t xml:space="preserve">Class </w:t>
      </w:r>
      <w:r w:rsidR="00083E71">
        <w:rPr>
          <w:rFonts w:ascii="Arial" w:hAnsi="Arial" w:cs="Arial"/>
          <w:u w:val="single"/>
        </w:rPr>
        <w:t>participation</w:t>
      </w:r>
      <w:r>
        <w:rPr>
          <w:rFonts w:ascii="Arial" w:hAnsi="Arial" w:cs="Arial"/>
          <w:u w:val="single"/>
        </w:rPr>
        <w:t>:</w:t>
      </w:r>
      <w:r w:rsidRPr="004F2F45">
        <w:rPr>
          <w:rFonts w:ascii="Arial" w:hAnsi="Arial" w:cs="Arial"/>
          <w:b/>
        </w:rPr>
        <w:t xml:space="preserve"> </w:t>
      </w:r>
      <w:r w:rsidRPr="00115544">
        <w:rPr>
          <w:rFonts w:ascii="Arial" w:hAnsi="Arial" w:cs="Arial"/>
        </w:rPr>
        <w:t>(</w:t>
      </w:r>
      <w:r w:rsidR="00112E91">
        <w:rPr>
          <w:rFonts w:ascii="Arial" w:hAnsi="Arial" w:cs="Arial"/>
          <w:b/>
        </w:rPr>
        <w:t>120</w:t>
      </w:r>
      <w:r w:rsidR="003A5F51" w:rsidRPr="004F2F45">
        <w:rPr>
          <w:rFonts w:ascii="Arial" w:hAnsi="Arial" w:cs="Arial"/>
          <w:b/>
        </w:rPr>
        <w:t xml:space="preserve"> points</w:t>
      </w:r>
      <w:r w:rsidRPr="00115544">
        <w:rPr>
          <w:rFonts w:ascii="Arial" w:hAnsi="Arial" w:cs="Arial"/>
        </w:rPr>
        <w:t>).</w:t>
      </w:r>
    </w:p>
    <w:p w14:paraId="6BECDD64" w14:textId="6C6FB435" w:rsidR="00713425" w:rsidRPr="00713425" w:rsidRDefault="00EB38AE" w:rsidP="00713425">
      <w:pPr>
        <w:jc w:val="both"/>
        <w:rPr>
          <w:rFonts w:ascii="Arial" w:hAnsi="Arial" w:cs="Arial"/>
        </w:rPr>
      </w:pPr>
      <w:r>
        <w:rPr>
          <w:rFonts w:ascii="Arial" w:hAnsi="Arial" w:cs="Arial"/>
        </w:rPr>
        <w:t xml:space="preserve">There will be </w:t>
      </w:r>
      <w:r w:rsidR="0010415E">
        <w:rPr>
          <w:rFonts w:ascii="Arial" w:hAnsi="Arial" w:cs="Arial"/>
        </w:rPr>
        <w:t>at least</w:t>
      </w:r>
      <w:r>
        <w:rPr>
          <w:rFonts w:ascii="Arial" w:hAnsi="Arial" w:cs="Arial"/>
        </w:rPr>
        <w:t xml:space="preserve"> </w:t>
      </w:r>
      <w:r w:rsidR="005549E9">
        <w:rPr>
          <w:rFonts w:ascii="Arial" w:hAnsi="Arial" w:cs="Arial"/>
        </w:rPr>
        <w:t>6</w:t>
      </w:r>
      <w:r w:rsidR="00FC27AD">
        <w:rPr>
          <w:rFonts w:ascii="Arial" w:hAnsi="Arial" w:cs="Arial"/>
        </w:rPr>
        <w:t xml:space="preserve"> in class </w:t>
      </w:r>
      <w:r w:rsidR="002D16D5">
        <w:rPr>
          <w:rFonts w:ascii="Arial" w:hAnsi="Arial" w:cs="Arial"/>
        </w:rPr>
        <w:t xml:space="preserve">discussions or </w:t>
      </w:r>
      <w:r w:rsidR="00FC27AD">
        <w:rPr>
          <w:rFonts w:ascii="Arial" w:hAnsi="Arial" w:cs="Arial"/>
        </w:rPr>
        <w:t xml:space="preserve">activities. </w:t>
      </w:r>
      <w:r w:rsidR="003A5F51" w:rsidRPr="003A5F51">
        <w:rPr>
          <w:rFonts w:ascii="Arial" w:hAnsi="Arial" w:cs="Arial"/>
        </w:rPr>
        <w:t xml:space="preserve">During </w:t>
      </w:r>
      <w:r w:rsidR="004F2F45">
        <w:rPr>
          <w:rFonts w:ascii="Arial" w:hAnsi="Arial" w:cs="Arial"/>
        </w:rPr>
        <w:t xml:space="preserve">several </w:t>
      </w:r>
      <w:r w:rsidR="003A5F51" w:rsidRPr="003A5F51">
        <w:rPr>
          <w:rFonts w:ascii="Arial" w:hAnsi="Arial" w:cs="Arial"/>
        </w:rPr>
        <w:t xml:space="preserve">class periods we will set aside time to discuss an issue in biological psychology that is </w:t>
      </w:r>
      <w:r w:rsidR="002D16D5">
        <w:rPr>
          <w:rFonts w:ascii="Arial" w:hAnsi="Arial" w:cs="Arial"/>
        </w:rPr>
        <w:t xml:space="preserve">either </w:t>
      </w:r>
      <w:r w:rsidR="003A5F51" w:rsidRPr="003A5F51">
        <w:rPr>
          <w:rFonts w:ascii="Arial" w:hAnsi="Arial" w:cs="Arial"/>
        </w:rPr>
        <w:t>controversial</w:t>
      </w:r>
      <w:r w:rsidR="002D16D5">
        <w:rPr>
          <w:rFonts w:ascii="Arial" w:hAnsi="Arial" w:cs="Arial"/>
        </w:rPr>
        <w:t xml:space="preserve">, </w:t>
      </w:r>
      <w:r w:rsidR="003A5F51" w:rsidRPr="003A5F51">
        <w:rPr>
          <w:rFonts w:ascii="Arial" w:hAnsi="Arial" w:cs="Arial"/>
        </w:rPr>
        <w:t>directly relevant to important social issues</w:t>
      </w:r>
      <w:r w:rsidR="00083E71">
        <w:rPr>
          <w:rFonts w:ascii="Arial" w:hAnsi="Arial" w:cs="Arial"/>
        </w:rPr>
        <w:t>,</w:t>
      </w:r>
      <w:r w:rsidR="002D16D5">
        <w:rPr>
          <w:rFonts w:ascii="Arial" w:hAnsi="Arial" w:cs="Arial"/>
        </w:rPr>
        <w:t xml:space="preserve"> or has wide-reaching implications for the field of science</w:t>
      </w:r>
      <w:r w:rsidR="003A5F51" w:rsidRPr="003A5F51">
        <w:rPr>
          <w:rFonts w:ascii="Arial" w:hAnsi="Arial" w:cs="Arial"/>
        </w:rPr>
        <w:t xml:space="preserve">. You will then be asked to write a </w:t>
      </w:r>
      <w:r w:rsidR="002D16D5">
        <w:rPr>
          <w:rFonts w:ascii="Arial" w:hAnsi="Arial" w:cs="Arial"/>
        </w:rPr>
        <w:t xml:space="preserve">paragraph or two </w:t>
      </w:r>
      <w:r w:rsidR="003A5F51" w:rsidRPr="003A5F51">
        <w:rPr>
          <w:rFonts w:ascii="Arial" w:hAnsi="Arial" w:cs="Arial"/>
        </w:rPr>
        <w:t>in response to a few questions about the issues discussed.</w:t>
      </w:r>
      <w:r w:rsidR="00883ADA">
        <w:rPr>
          <w:rFonts w:ascii="Arial" w:hAnsi="Arial" w:cs="Arial"/>
        </w:rPr>
        <w:t xml:space="preserve"> Your responses will be uploaded through D2L and must be received within one week of the activity being administered. </w:t>
      </w:r>
      <w:r w:rsidR="003A5F51" w:rsidRPr="003A5F51">
        <w:rPr>
          <w:rFonts w:ascii="Arial" w:hAnsi="Arial" w:cs="Arial"/>
        </w:rPr>
        <w:t xml:space="preserve"> </w:t>
      </w:r>
      <w:r w:rsidR="00713425" w:rsidRPr="00713425">
        <w:rPr>
          <w:rFonts w:ascii="Arial" w:hAnsi="Arial" w:cs="Arial"/>
        </w:rPr>
        <w:t xml:space="preserve">Any failures to submit the document </w:t>
      </w:r>
      <w:r w:rsidR="00713425">
        <w:rPr>
          <w:rFonts w:ascii="Arial" w:hAnsi="Arial" w:cs="Arial"/>
        </w:rPr>
        <w:t xml:space="preserve">on time </w:t>
      </w:r>
      <w:r w:rsidR="00713425" w:rsidRPr="00713425">
        <w:rPr>
          <w:rFonts w:ascii="Arial" w:hAnsi="Arial" w:cs="Arial"/>
        </w:rPr>
        <w:t>without a valid mitigating circumstance will result in a zero grade.</w:t>
      </w:r>
      <w:r w:rsidR="00713425">
        <w:rPr>
          <w:rFonts w:ascii="Arial" w:hAnsi="Arial" w:cs="Arial"/>
        </w:rPr>
        <w:t xml:space="preserve"> </w:t>
      </w:r>
      <w:r w:rsidR="003A5F51" w:rsidRPr="003A5F51">
        <w:rPr>
          <w:rFonts w:ascii="Arial" w:hAnsi="Arial" w:cs="Arial"/>
        </w:rPr>
        <w:t xml:space="preserve">Students will receive up to </w:t>
      </w:r>
      <w:r w:rsidR="00112E91">
        <w:rPr>
          <w:rFonts w:ascii="Arial" w:hAnsi="Arial" w:cs="Arial"/>
        </w:rPr>
        <w:t>2</w:t>
      </w:r>
      <w:r w:rsidR="003A5F51" w:rsidRPr="003A5F51">
        <w:rPr>
          <w:rFonts w:ascii="Arial" w:hAnsi="Arial" w:cs="Arial"/>
        </w:rPr>
        <w:t>0 points for participation in each discussion periods</w:t>
      </w:r>
      <w:r w:rsidR="00DF0738">
        <w:rPr>
          <w:rFonts w:ascii="Arial" w:hAnsi="Arial" w:cs="Arial"/>
        </w:rPr>
        <w:t xml:space="preserve">. </w:t>
      </w:r>
      <w:r w:rsidR="003A5F51" w:rsidRPr="003A5F51">
        <w:rPr>
          <w:rFonts w:ascii="Arial" w:hAnsi="Arial" w:cs="Arial"/>
        </w:rPr>
        <w:t xml:space="preserve">There may be questions on midterms or the final exam that deal with material brought up during these periods of discussion. </w:t>
      </w:r>
    </w:p>
    <w:p w14:paraId="562347D9" w14:textId="77777777" w:rsidR="00697B78" w:rsidRDefault="00697B78" w:rsidP="00883ADA">
      <w:pPr>
        <w:jc w:val="both"/>
        <w:rPr>
          <w:rFonts w:ascii="Arial" w:hAnsi="Arial" w:cs="Arial"/>
        </w:rPr>
      </w:pPr>
    </w:p>
    <w:p w14:paraId="5616E3BC" w14:textId="77777777" w:rsidR="00697B78" w:rsidRDefault="00697B78" w:rsidP="00883ADA">
      <w:pPr>
        <w:jc w:val="both"/>
        <w:rPr>
          <w:rStyle w:val="eudoraheader"/>
          <w:rFonts w:ascii="Arial" w:hAnsi="Arial" w:cs="Arial"/>
        </w:rPr>
      </w:pPr>
    </w:p>
    <w:p w14:paraId="2B7CE98B" w14:textId="5CFAB143" w:rsidR="001522F2" w:rsidRDefault="001522F2" w:rsidP="00883ADA">
      <w:pPr>
        <w:jc w:val="both"/>
        <w:rPr>
          <w:rFonts w:ascii="Arial" w:hAnsi="Arial" w:cs="Arial"/>
        </w:rPr>
      </w:pPr>
      <w:r>
        <w:rPr>
          <w:rFonts w:ascii="Arial" w:hAnsi="Arial" w:cs="Arial"/>
          <w:u w:val="single"/>
        </w:rPr>
        <w:t>Attendance: (</w:t>
      </w:r>
      <w:r w:rsidR="00883ADA">
        <w:rPr>
          <w:rFonts w:ascii="Arial" w:hAnsi="Arial" w:cs="Arial"/>
          <w:u w:val="single"/>
        </w:rPr>
        <w:t xml:space="preserve">5 points/class, </w:t>
      </w:r>
      <w:r w:rsidR="00883ADA" w:rsidRPr="00883ADA">
        <w:rPr>
          <w:rFonts w:ascii="Arial" w:hAnsi="Arial" w:cs="Arial"/>
          <w:b/>
          <w:u w:val="single"/>
        </w:rPr>
        <w:t>95 points</w:t>
      </w:r>
      <w:r w:rsidR="00883ADA">
        <w:rPr>
          <w:rFonts w:ascii="Arial" w:hAnsi="Arial" w:cs="Arial"/>
          <w:u w:val="single"/>
        </w:rPr>
        <w:t>).</w:t>
      </w:r>
    </w:p>
    <w:p w14:paraId="5E748525" w14:textId="04E58513" w:rsidR="00883ADA" w:rsidRPr="001B766B" w:rsidRDefault="00883ADA" w:rsidP="00883ADA">
      <w:pPr>
        <w:jc w:val="both"/>
        <w:rPr>
          <w:rFonts w:ascii="Arial" w:hAnsi="Arial" w:cs="Arial"/>
          <w:b/>
          <w:bCs/>
          <w:lang w:val="es-ES"/>
        </w:rPr>
      </w:pPr>
      <w:r w:rsidRPr="00883ADA">
        <w:rPr>
          <w:rFonts w:ascii="Arial" w:hAnsi="Arial" w:cs="Arial"/>
        </w:rPr>
        <w:t xml:space="preserve">Attendance will be monitored throughout the semester; many classes will have overlapping themes, which are designed to help with conceptualizing the topics discussed. </w:t>
      </w:r>
      <w:r>
        <w:rPr>
          <w:rFonts w:ascii="Arial" w:hAnsi="Arial" w:cs="Arial"/>
        </w:rPr>
        <w:t xml:space="preserve">Students will receive 5 points when attending each class. </w:t>
      </w:r>
      <w:r w:rsidRPr="001B766B">
        <w:rPr>
          <w:rFonts w:ascii="Arial" w:hAnsi="Arial" w:cs="Arial"/>
          <w:b/>
          <w:bCs/>
        </w:rPr>
        <w:t>If you are unable to attend class, you must contact the TA</w:t>
      </w:r>
      <w:r w:rsidR="00697B78" w:rsidRPr="001B766B">
        <w:rPr>
          <w:rFonts w:ascii="Arial" w:hAnsi="Arial" w:cs="Arial"/>
          <w:b/>
          <w:bCs/>
        </w:rPr>
        <w:t xml:space="preserve"> </w:t>
      </w:r>
      <w:r w:rsidR="002F6CDD">
        <w:rPr>
          <w:rFonts w:ascii="Arial" w:hAnsi="Arial" w:cs="Arial"/>
          <w:b/>
          <w:bCs/>
        </w:rPr>
        <w:t>Bing Mo (mobingxi@msu.edu)</w:t>
      </w:r>
      <w:r w:rsidR="00373EBC" w:rsidRPr="001B766B">
        <w:rPr>
          <w:rFonts w:ascii="Arial" w:hAnsi="Arial" w:cs="Arial"/>
          <w:b/>
          <w:bCs/>
        </w:rPr>
        <w:t xml:space="preserve"> </w:t>
      </w:r>
      <w:r w:rsidRPr="001B766B">
        <w:rPr>
          <w:rFonts w:ascii="Arial" w:hAnsi="Arial" w:cs="Arial"/>
          <w:b/>
          <w:bCs/>
          <w:u w:val="single"/>
        </w:rPr>
        <w:t>prior</w:t>
      </w:r>
      <w:r w:rsidRPr="001B766B">
        <w:rPr>
          <w:rFonts w:ascii="Arial" w:hAnsi="Arial" w:cs="Arial"/>
          <w:b/>
          <w:bCs/>
        </w:rPr>
        <w:t xml:space="preserve"> to the start of class and provide a valid reason for your absence </w:t>
      </w:r>
      <w:proofErr w:type="gramStart"/>
      <w:r w:rsidRPr="001B766B">
        <w:rPr>
          <w:rFonts w:ascii="Arial" w:hAnsi="Arial" w:cs="Arial"/>
          <w:b/>
          <w:bCs/>
        </w:rPr>
        <w:t>in order to</w:t>
      </w:r>
      <w:proofErr w:type="gramEnd"/>
      <w:r w:rsidRPr="001B766B">
        <w:rPr>
          <w:rFonts w:ascii="Arial" w:hAnsi="Arial" w:cs="Arial"/>
          <w:b/>
          <w:bCs/>
        </w:rPr>
        <w:t xml:space="preserve"> be credited any missed points. </w:t>
      </w:r>
    </w:p>
    <w:p w14:paraId="25E3AE39" w14:textId="77777777" w:rsidR="001522F2" w:rsidRDefault="001522F2" w:rsidP="00883ADA">
      <w:pPr>
        <w:jc w:val="both"/>
        <w:rPr>
          <w:rFonts w:ascii="Arial" w:hAnsi="Arial" w:cs="Arial"/>
          <w:u w:val="single"/>
        </w:rPr>
      </w:pPr>
    </w:p>
    <w:p w14:paraId="75D2E70C" w14:textId="7218362F" w:rsidR="001522F2" w:rsidRPr="001522F2" w:rsidRDefault="001522F2" w:rsidP="00883ADA">
      <w:pPr>
        <w:jc w:val="both"/>
        <w:rPr>
          <w:rFonts w:ascii="Arial" w:hAnsi="Arial" w:cs="Arial"/>
        </w:rPr>
      </w:pPr>
      <w:r w:rsidRPr="001522F2">
        <w:rPr>
          <w:rFonts w:ascii="Arial" w:hAnsi="Arial" w:cs="Arial"/>
          <w:u w:val="single"/>
        </w:rPr>
        <w:t>Top hat questions:</w:t>
      </w:r>
      <w:r>
        <w:rPr>
          <w:rFonts w:ascii="Arial" w:hAnsi="Arial" w:cs="Arial"/>
        </w:rPr>
        <w:t xml:space="preserve"> (40 questions, </w:t>
      </w:r>
      <w:r w:rsidRPr="006B2554">
        <w:rPr>
          <w:rStyle w:val="eudoraheader"/>
          <w:rFonts w:ascii="Arial" w:hAnsi="Arial" w:cs="Arial"/>
          <w:lang w:val="fr-FR"/>
        </w:rPr>
        <w:t>3 points/question</w:t>
      </w:r>
      <w:r>
        <w:rPr>
          <w:rStyle w:val="eudoraheader"/>
          <w:rFonts w:ascii="Arial" w:hAnsi="Arial" w:cs="Arial"/>
          <w:lang w:val="fr-FR"/>
        </w:rPr>
        <w:t xml:space="preserve">, </w:t>
      </w:r>
      <w:r w:rsidRPr="001522F2">
        <w:rPr>
          <w:rStyle w:val="eudoraheader"/>
          <w:rFonts w:ascii="Arial" w:hAnsi="Arial" w:cs="Arial"/>
          <w:b/>
          <w:lang w:val="fr-FR"/>
        </w:rPr>
        <w:t>120 points</w:t>
      </w:r>
      <w:r>
        <w:rPr>
          <w:rStyle w:val="eudoraheader"/>
          <w:rFonts w:ascii="Arial" w:hAnsi="Arial" w:cs="Arial"/>
          <w:lang w:val="fr-FR"/>
        </w:rPr>
        <w:t>).</w:t>
      </w:r>
    </w:p>
    <w:p w14:paraId="01FAFAD7" w14:textId="40A18ABF" w:rsidR="001522F2" w:rsidRDefault="001522F2" w:rsidP="00883ADA">
      <w:pPr>
        <w:jc w:val="both"/>
        <w:rPr>
          <w:rFonts w:ascii="Arial" w:hAnsi="Arial" w:cs="Arial"/>
        </w:rPr>
      </w:pPr>
      <w:r w:rsidRPr="001522F2">
        <w:rPr>
          <w:rFonts w:ascii="Arial" w:hAnsi="Arial" w:cs="Arial"/>
        </w:rPr>
        <w:t xml:space="preserve">We will be using Top Hat Pro (www.tophat.com) for </w:t>
      </w:r>
      <w:r>
        <w:rPr>
          <w:rFonts w:ascii="Arial" w:hAnsi="Arial" w:cs="Arial"/>
        </w:rPr>
        <w:t xml:space="preserve">in class questions. During each class, approximately two questions will be administered based on the material being discussed. </w:t>
      </w:r>
      <w:r w:rsidRPr="001522F2">
        <w:rPr>
          <w:rFonts w:ascii="Arial" w:hAnsi="Arial" w:cs="Arial"/>
        </w:rPr>
        <w:t>You will be able to submit answers to in-class questions using Apple or Android smartphones and tablets, laptops, or through text message. For instructions on how to create a Top Hat account consult Top Hat's Getting Started Guide (https://bit.ly/31TGMlw).</w:t>
      </w:r>
      <w:r w:rsidR="00697B78">
        <w:rPr>
          <w:rFonts w:ascii="Arial" w:hAnsi="Arial" w:cs="Arial"/>
        </w:rPr>
        <w:t xml:space="preserve"> </w:t>
      </w:r>
      <w:r w:rsidR="00697B78" w:rsidRPr="00697B78">
        <w:rPr>
          <w:rFonts w:ascii="Arial" w:hAnsi="Arial" w:cs="Arial"/>
          <w:b/>
          <w:bCs/>
        </w:rPr>
        <w:t xml:space="preserve">If you are unable to submit your response through </w:t>
      </w:r>
      <w:proofErr w:type="spellStart"/>
      <w:r w:rsidR="00697B78" w:rsidRPr="00697B78">
        <w:rPr>
          <w:rFonts w:ascii="Arial" w:hAnsi="Arial" w:cs="Arial"/>
          <w:b/>
          <w:bCs/>
        </w:rPr>
        <w:t>TopHat</w:t>
      </w:r>
      <w:proofErr w:type="spellEnd"/>
      <w:r w:rsidR="00697B78" w:rsidRPr="00697B78">
        <w:rPr>
          <w:rFonts w:ascii="Arial" w:hAnsi="Arial" w:cs="Arial"/>
          <w:b/>
          <w:bCs/>
        </w:rPr>
        <w:t xml:space="preserve"> due to any technical issues, you must contact the TA </w:t>
      </w:r>
      <w:r w:rsidR="002F6CDD">
        <w:rPr>
          <w:rFonts w:ascii="Arial" w:hAnsi="Arial" w:cs="Arial"/>
          <w:b/>
          <w:bCs/>
        </w:rPr>
        <w:t>Bing Mo (</w:t>
      </w:r>
      <w:proofErr w:type="gramStart"/>
      <w:r w:rsidR="002F6CDD">
        <w:rPr>
          <w:rFonts w:ascii="Arial" w:hAnsi="Arial" w:cs="Arial"/>
          <w:b/>
          <w:bCs/>
        </w:rPr>
        <w:t>mobingxi@msu.edu)</w:t>
      </w:r>
      <w:r w:rsidR="002F6CDD" w:rsidRPr="001B766B">
        <w:rPr>
          <w:rFonts w:ascii="Arial" w:hAnsi="Arial" w:cs="Arial"/>
          <w:b/>
          <w:bCs/>
        </w:rPr>
        <w:t xml:space="preserve"> </w:t>
      </w:r>
      <w:r w:rsidR="00697B78" w:rsidRPr="00697B78">
        <w:rPr>
          <w:rFonts w:ascii="Arial" w:hAnsi="Arial" w:cs="Arial"/>
          <w:b/>
          <w:bCs/>
          <w:lang w:val="es-ES"/>
        </w:rPr>
        <w:t xml:space="preserve"> </w:t>
      </w:r>
      <w:proofErr w:type="spellStart"/>
      <w:r w:rsidR="00697B78" w:rsidRPr="00697B78">
        <w:rPr>
          <w:rFonts w:ascii="Arial" w:hAnsi="Arial" w:cs="Arial"/>
          <w:b/>
          <w:bCs/>
          <w:lang w:val="es-ES"/>
        </w:rPr>
        <w:t>on</w:t>
      </w:r>
      <w:proofErr w:type="spellEnd"/>
      <w:proofErr w:type="gramEnd"/>
      <w:r w:rsidR="00697B78" w:rsidRPr="00697B78">
        <w:rPr>
          <w:rFonts w:ascii="Arial" w:hAnsi="Arial" w:cs="Arial"/>
          <w:b/>
          <w:bCs/>
          <w:lang w:val="es-ES"/>
        </w:rPr>
        <w:t xml:space="preserve"> </w:t>
      </w:r>
      <w:proofErr w:type="spellStart"/>
      <w:r w:rsidR="00697B78" w:rsidRPr="00697B78">
        <w:rPr>
          <w:rFonts w:ascii="Arial" w:hAnsi="Arial" w:cs="Arial"/>
          <w:b/>
          <w:bCs/>
          <w:lang w:val="es-ES"/>
        </w:rPr>
        <w:t>the</w:t>
      </w:r>
      <w:proofErr w:type="spellEnd"/>
      <w:r w:rsidR="00697B78" w:rsidRPr="00697B78">
        <w:rPr>
          <w:rFonts w:ascii="Arial" w:hAnsi="Arial" w:cs="Arial"/>
          <w:b/>
          <w:bCs/>
          <w:lang w:val="es-ES"/>
        </w:rPr>
        <w:t xml:space="preserve"> </w:t>
      </w:r>
      <w:proofErr w:type="spellStart"/>
      <w:r w:rsidR="00697B78" w:rsidRPr="00697B78">
        <w:rPr>
          <w:rFonts w:ascii="Arial" w:hAnsi="Arial" w:cs="Arial"/>
          <w:b/>
          <w:bCs/>
          <w:lang w:val="es-ES"/>
        </w:rPr>
        <w:t>day</w:t>
      </w:r>
      <w:proofErr w:type="spellEnd"/>
      <w:r w:rsidR="00697B78" w:rsidRPr="00697B78">
        <w:rPr>
          <w:rFonts w:ascii="Arial" w:hAnsi="Arial" w:cs="Arial"/>
          <w:b/>
          <w:bCs/>
          <w:lang w:val="es-ES"/>
        </w:rPr>
        <w:t xml:space="preserve"> </w:t>
      </w:r>
      <w:proofErr w:type="spellStart"/>
      <w:r w:rsidR="00697B78" w:rsidRPr="00697B78">
        <w:rPr>
          <w:rFonts w:ascii="Arial" w:hAnsi="Arial" w:cs="Arial"/>
          <w:b/>
          <w:bCs/>
          <w:lang w:val="es-ES"/>
        </w:rPr>
        <w:t>of</w:t>
      </w:r>
      <w:proofErr w:type="spellEnd"/>
      <w:r w:rsidR="00697B78" w:rsidRPr="00697B78">
        <w:rPr>
          <w:rFonts w:ascii="Arial" w:hAnsi="Arial" w:cs="Arial"/>
          <w:b/>
          <w:bCs/>
          <w:lang w:val="es-ES"/>
        </w:rPr>
        <w:t xml:space="preserve"> </w:t>
      </w:r>
      <w:proofErr w:type="spellStart"/>
      <w:r w:rsidR="00697B78" w:rsidRPr="00697B78">
        <w:rPr>
          <w:rFonts w:ascii="Arial" w:hAnsi="Arial" w:cs="Arial"/>
          <w:b/>
          <w:bCs/>
          <w:lang w:val="es-ES"/>
        </w:rPr>
        <w:t>class</w:t>
      </w:r>
      <w:proofErr w:type="spellEnd"/>
      <w:r w:rsidR="00697B78" w:rsidRPr="00697B78">
        <w:rPr>
          <w:rFonts w:ascii="Arial" w:hAnsi="Arial" w:cs="Arial"/>
          <w:b/>
          <w:bCs/>
          <w:lang w:val="es-ES"/>
        </w:rPr>
        <w:t xml:space="preserve"> </w:t>
      </w:r>
      <w:r w:rsidR="00697B78">
        <w:rPr>
          <w:rFonts w:ascii="Arial" w:hAnsi="Arial" w:cs="Arial"/>
          <w:b/>
          <w:bCs/>
          <w:lang w:val="es-ES"/>
        </w:rPr>
        <w:t>and</w:t>
      </w:r>
      <w:r w:rsidR="00697B78" w:rsidRPr="00697B78">
        <w:rPr>
          <w:rFonts w:ascii="Arial" w:hAnsi="Arial" w:cs="Arial"/>
          <w:b/>
          <w:bCs/>
          <w:lang w:val="es-ES"/>
        </w:rPr>
        <w:t xml:space="preserve"> </w:t>
      </w:r>
      <w:proofErr w:type="spellStart"/>
      <w:r w:rsidR="00697B78" w:rsidRPr="00697B78">
        <w:rPr>
          <w:rFonts w:ascii="Arial" w:hAnsi="Arial" w:cs="Arial"/>
          <w:b/>
          <w:bCs/>
          <w:lang w:val="es-ES"/>
        </w:rPr>
        <w:t>provide</w:t>
      </w:r>
      <w:proofErr w:type="spellEnd"/>
      <w:r w:rsidR="00697B78" w:rsidRPr="00697B78">
        <w:rPr>
          <w:rFonts w:ascii="Arial" w:hAnsi="Arial" w:cs="Arial"/>
          <w:b/>
          <w:bCs/>
          <w:lang w:val="es-ES"/>
        </w:rPr>
        <w:t xml:space="preserve"> </w:t>
      </w:r>
      <w:proofErr w:type="spellStart"/>
      <w:r w:rsidR="00697B78" w:rsidRPr="00697B78">
        <w:rPr>
          <w:rFonts w:ascii="Arial" w:hAnsi="Arial" w:cs="Arial"/>
          <w:b/>
          <w:bCs/>
          <w:lang w:val="es-ES"/>
        </w:rPr>
        <w:t>your</w:t>
      </w:r>
      <w:proofErr w:type="spellEnd"/>
      <w:r w:rsidR="00697B78" w:rsidRPr="00697B78">
        <w:rPr>
          <w:rFonts w:ascii="Arial" w:hAnsi="Arial" w:cs="Arial"/>
          <w:b/>
          <w:bCs/>
          <w:lang w:val="es-ES"/>
        </w:rPr>
        <w:t xml:space="preserve"> response </w:t>
      </w:r>
      <w:proofErr w:type="spellStart"/>
      <w:r w:rsidR="00697B78">
        <w:rPr>
          <w:rFonts w:ascii="Arial" w:hAnsi="Arial" w:cs="Arial"/>
          <w:b/>
          <w:bCs/>
          <w:lang w:val="es-ES"/>
        </w:rPr>
        <w:t>to</w:t>
      </w:r>
      <w:proofErr w:type="spellEnd"/>
      <w:r w:rsidR="00697B78" w:rsidRPr="00697B78">
        <w:rPr>
          <w:rFonts w:ascii="Arial" w:hAnsi="Arial" w:cs="Arial"/>
          <w:b/>
          <w:bCs/>
          <w:lang w:val="es-ES"/>
        </w:rPr>
        <w:t xml:space="preserve"> </w:t>
      </w:r>
      <w:proofErr w:type="spellStart"/>
      <w:r w:rsidR="00697B78" w:rsidRPr="00697B78">
        <w:rPr>
          <w:rFonts w:ascii="Arial" w:hAnsi="Arial" w:cs="Arial"/>
          <w:b/>
          <w:bCs/>
          <w:lang w:val="es-ES"/>
        </w:rPr>
        <w:t>receive</w:t>
      </w:r>
      <w:proofErr w:type="spellEnd"/>
      <w:r w:rsidR="00697B78" w:rsidRPr="00697B78">
        <w:rPr>
          <w:rFonts w:ascii="Arial" w:hAnsi="Arial" w:cs="Arial"/>
          <w:b/>
          <w:bCs/>
          <w:lang w:val="es-ES"/>
        </w:rPr>
        <w:t xml:space="preserve"> </w:t>
      </w:r>
      <w:proofErr w:type="spellStart"/>
      <w:r w:rsidR="00697B78" w:rsidRPr="00697B78">
        <w:rPr>
          <w:rFonts w:ascii="Arial" w:hAnsi="Arial" w:cs="Arial"/>
          <w:b/>
          <w:bCs/>
          <w:lang w:val="es-ES"/>
        </w:rPr>
        <w:t>credit</w:t>
      </w:r>
      <w:proofErr w:type="spellEnd"/>
      <w:r w:rsidR="00697B78" w:rsidRPr="00697B78">
        <w:rPr>
          <w:rFonts w:ascii="Arial" w:hAnsi="Arial" w:cs="Arial"/>
          <w:b/>
          <w:bCs/>
          <w:lang w:val="es-ES"/>
        </w:rPr>
        <w:t xml:space="preserve">. </w:t>
      </w:r>
    </w:p>
    <w:p w14:paraId="481A8C25" w14:textId="77777777" w:rsidR="00127D95" w:rsidRPr="001522F2" w:rsidRDefault="00127D95" w:rsidP="00883ADA">
      <w:pPr>
        <w:jc w:val="both"/>
        <w:rPr>
          <w:rFonts w:ascii="Arial" w:hAnsi="Arial" w:cs="Arial"/>
        </w:rPr>
      </w:pPr>
    </w:p>
    <w:p w14:paraId="03C02158" w14:textId="7EAD5DC4" w:rsidR="009B2283" w:rsidRDefault="009B2283" w:rsidP="00883ADA">
      <w:pPr>
        <w:jc w:val="both"/>
        <w:rPr>
          <w:rFonts w:ascii="Arial" w:hAnsi="Arial" w:cs="Arial"/>
          <w:bCs/>
        </w:rPr>
      </w:pPr>
      <w:r w:rsidRPr="009B2283">
        <w:rPr>
          <w:rFonts w:ascii="Arial" w:hAnsi="Arial" w:cs="Arial"/>
          <w:bCs/>
          <w:u w:val="single"/>
        </w:rPr>
        <w:t>Neuroscience Discussion and Pub Quiz</w:t>
      </w:r>
      <w:r w:rsidRPr="009B2283">
        <w:rPr>
          <w:rFonts w:ascii="Arial" w:hAnsi="Arial" w:cs="Arial"/>
          <w:bCs/>
          <w:u w:val="single"/>
        </w:rPr>
        <w:t>:</w:t>
      </w:r>
      <w:r>
        <w:rPr>
          <w:rFonts w:ascii="Arial" w:hAnsi="Arial" w:cs="Arial"/>
          <w:bCs/>
        </w:rPr>
        <w:t xml:space="preserve"> (</w:t>
      </w:r>
      <w:r w:rsidRPr="009B2283">
        <w:rPr>
          <w:rFonts w:ascii="Arial" w:hAnsi="Arial" w:cs="Arial"/>
          <w:b/>
        </w:rPr>
        <w:t>60 points</w:t>
      </w:r>
      <w:r>
        <w:rPr>
          <w:rFonts w:ascii="Arial" w:hAnsi="Arial" w:cs="Arial"/>
          <w:bCs/>
        </w:rPr>
        <w:t>).</w:t>
      </w:r>
    </w:p>
    <w:p w14:paraId="184E2762" w14:textId="387B44E1" w:rsidR="009B2283" w:rsidRDefault="009B2283" w:rsidP="00883ADA">
      <w:pPr>
        <w:jc w:val="both"/>
        <w:rPr>
          <w:rFonts w:ascii="Arial" w:hAnsi="Arial" w:cs="Arial"/>
        </w:rPr>
      </w:pPr>
      <w:r>
        <w:rPr>
          <w:rFonts w:ascii="Arial" w:hAnsi="Arial" w:cs="Arial"/>
          <w:bCs/>
        </w:rPr>
        <w:t xml:space="preserve">Towards the end of the semester there will be a neuroscience discussion on topics and questions covering class material. </w:t>
      </w:r>
      <w:r>
        <w:rPr>
          <w:rFonts w:ascii="Arial" w:eastAsia="Arial" w:hAnsi="Arial" w:cs="Arial"/>
          <w:color w:val="000000"/>
        </w:rPr>
        <w:t>Discussion points will be based on material being presented and information that will have been previously discussed in class. Grading will be derived from attendance, engagement and proficient contribution to the symposium.</w:t>
      </w:r>
    </w:p>
    <w:p w14:paraId="326E9E1B" w14:textId="77777777" w:rsidR="009B2283" w:rsidRDefault="009B2283" w:rsidP="00883ADA">
      <w:pPr>
        <w:jc w:val="both"/>
        <w:rPr>
          <w:rFonts w:ascii="Arial" w:hAnsi="Arial" w:cs="Arial"/>
        </w:rPr>
      </w:pPr>
    </w:p>
    <w:p w14:paraId="1867E9BD" w14:textId="77777777" w:rsidR="009B2283" w:rsidRPr="001522F2" w:rsidRDefault="009B2283" w:rsidP="00883ADA">
      <w:pPr>
        <w:jc w:val="both"/>
        <w:rPr>
          <w:rFonts w:ascii="Arial" w:hAnsi="Arial" w:cs="Arial"/>
        </w:rPr>
      </w:pPr>
    </w:p>
    <w:p w14:paraId="0289BF3B" w14:textId="77777777" w:rsidR="001522F2" w:rsidRPr="001522F2" w:rsidRDefault="001522F2" w:rsidP="00883ADA">
      <w:pPr>
        <w:jc w:val="both"/>
        <w:rPr>
          <w:rFonts w:ascii="Arial" w:hAnsi="Arial" w:cs="Arial"/>
        </w:rPr>
      </w:pPr>
      <w:r w:rsidRPr="001522F2">
        <w:rPr>
          <w:rFonts w:ascii="Arial" w:hAnsi="Arial" w:cs="Arial"/>
        </w:rPr>
        <w:t xml:space="preserve">To connect to Top </w:t>
      </w:r>
      <w:proofErr w:type="gramStart"/>
      <w:r w:rsidRPr="001522F2">
        <w:rPr>
          <w:rFonts w:ascii="Arial" w:hAnsi="Arial" w:cs="Arial"/>
        </w:rPr>
        <w:t>Hat</w:t>
      </w:r>
      <w:proofErr w:type="gramEnd"/>
      <w:r w:rsidRPr="001522F2">
        <w:rPr>
          <w:rFonts w:ascii="Arial" w:hAnsi="Arial" w:cs="Arial"/>
        </w:rPr>
        <w:t xml:space="preserve"> complete the following:</w:t>
      </w:r>
    </w:p>
    <w:p w14:paraId="7979F6BF" w14:textId="77777777" w:rsidR="001522F2" w:rsidRPr="001522F2" w:rsidRDefault="001522F2" w:rsidP="00883ADA">
      <w:pPr>
        <w:jc w:val="both"/>
        <w:rPr>
          <w:rFonts w:ascii="Arial" w:hAnsi="Arial" w:cs="Arial"/>
        </w:rPr>
      </w:pPr>
    </w:p>
    <w:p w14:paraId="56FC060F" w14:textId="77777777" w:rsidR="001522F2" w:rsidRPr="001522F2" w:rsidRDefault="001522F2" w:rsidP="00883ADA">
      <w:pPr>
        <w:jc w:val="both"/>
        <w:rPr>
          <w:rFonts w:ascii="Arial" w:hAnsi="Arial" w:cs="Arial"/>
        </w:rPr>
      </w:pPr>
      <w:r w:rsidRPr="001522F2">
        <w:rPr>
          <w:rFonts w:ascii="Arial" w:hAnsi="Arial" w:cs="Arial"/>
        </w:rPr>
        <w:t>• Go to https://app.tophat.com/register/student</w:t>
      </w:r>
    </w:p>
    <w:p w14:paraId="1D8143FE" w14:textId="77777777" w:rsidR="001522F2" w:rsidRPr="001522F2" w:rsidRDefault="001522F2" w:rsidP="00883ADA">
      <w:pPr>
        <w:jc w:val="both"/>
        <w:rPr>
          <w:rFonts w:ascii="Arial" w:hAnsi="Arial" w:cs="Arial"/>
        </w:rPr>
      </w:pPr>
      <w:r w:rsidRPr="001522F2">
        <w:rPr>
          <w:rFonts w:ascii="Arial" w:hAnsi="Arial" w:cs="Arial"/>
        </w:rPr>
        <w:t>• Click "Search by school" and input the name of our school</w:t>
      </w:r>
    </w:p>
    <w:p w14:paraId="320F5F82" w14:textId="2D560195" w:rsidR="001522F2" w:rsidRPr="00697B78" w:rsidRDefault="001522F2" w:rsidP="00883ADA">
      <w:pPr>
        <w:jc w:val="both"/>
        <w:rPr>
          <w:rFonts w:ascii="Arial" w:hAnsi="Arial" w:cs="Arial"/>
          <w:b/>
          <w:bCs/>
          <w:u w:val="single"/>
        </w:rPr>
      </w:pPr>
      <w:r w:rsidRPr="001522F2">
        <w:rPr>
          <w:rFonts w:ascii="Arial" w:hAnsi="Arial" w:cs="Arial"/>
        </w:rPr>
        <w:t xml:space="preserve">• Search for our course with the following join code: </w:t>
      </w:r>
      <w:r w:rsidR="00697B78" w:rsidRPr="00697B78">
        <w:rPr>
          <w:rFonts w:ascii="Arial" w:hAnsi="Arial" w:cs="Arial"/>
          <w:b/>
          <w:bCs/>
          <w:u w:val="single"/>
        </w:rPr>
        <w:t>852430</w:t>
      </w:r>
    </w:p>
    <w:p w14:paraId="5F0E702A" w14:textId="507183E4" w:rsidR="004F2F45" w:rsidRPr="001522F2" w:rsidRDefault="004F2F45" w:rsidP="00883ADA">
      <w:pPr>
        <w:pStyle w:val="Heading1"/>
        <w:jc w:val="both"/>
        <w:rPr>
          <w:color w:val="000000" w:themeColor="text1"/>
        </w:rPr>
      </w:pPr>
      <w:r w:rsidRPr="001522F2">
        <w:rPr>
          <w:color w:val="000000" w:themeColor="text1"/>
        </w:rPr>
        <w:t xml:space="preserve">Grades will be assigned on the following scale: </w:t>
      </w:r>
    </w:p>
    <w:p w14:paraId="47F1EB47" w14:textId="77777777" w:rsidR="004F2F45" w:rsidRPr="00954EE6" w:rsidRDefault="004F2F45" w:rsidP="00883ADA">
      <w:pPr>
        <w:jc w:val="both"/>
        <w:rPr>
          <w:rFonts w:ascii="Arial" w:hAnsi="Arial" w:cs="Arial"/>
        </w:rPr>
      </w:pPr>
      <w:r w:rsidRPr="00954EE6">
        <w:rPr>
          <w:rFonts w:ascii="Arial" w:hAnsi="Arial" w:cs="Arial"/>
        </w:rPr>
        <w:t xml:space="preserve">90-100% = 4.0 </w:t>
      </w:r>
      <w:r>
        <w:rPr>
          <w:rFonts w:ascii="Arial" w:hAnsi="Arial" w:cs="Arial"/>
        </w:rPr>
        <w:tab/>
      </w:r>
      <w:r w:rsidRPr="00954EE6">
        <w:rPr>
          <w:rFonts w:ascii="Arial" w:hAnsi="Arial" w:cs="Arial"/>
        </w:rPr>
        <w:t xml:space="preserve">75-79% = 2.5 </w:t>
      </w:r>
      <w:r>
        <w:rPr>
          <w:rFonts w:ascii="Arial" w:hAnsi="Arial" w:cs="Arial"/>
        </w:rPr>
        <w:tab/>
      </w:r>
      <w:r w:rsidRPr="00954EE6">
        <w:rPr>
          <w:rFonts w:ascii="Arial" w:hAnsi="Arial" w:cs="Arial"/>
        </w:rPr>
        <w:t xml:space="preserve">60-64% = 1.0 </w:t>
      </w:r>
    </w:p>
    <w:p w14:paraId="26DBCB7A" w14:textId="77777777" w:rsidR="004F2F45" w:rsidRPr="00954EE6" w:rsidRDefault="004F2F45" w:rsidP="00883ADA">
      <w:pPr>
        <w:jc w:val="both"/>
        <w:rPr>
          <w:rFonts w:ascii="Arial" w:hAnsi="Arial" w:cs="Arial"/>
        </w:rPr>
      </w:pPr>
      <w:r w:rsidRPr="00954EE6">
        <w:rPr>
          <w:rFonts w:ascii="Arial" w:hAnsi="Arial" w:cs="Arial"/>
        </w:rPr>
        <w:t xml:space="preserve">85-89% = 3.5 </w:t>
      </w:r>
      <w:r>
        <w:rPr>
          <w:rFonts w:ascii="Arial" w:hAnsi="Arial" w:cs="Arial"/>
        </w:rPr>
        <w:tab/>
      </w:r>
      <w:r w:rsidRPr="00954EE6">
        <w:rPr>
          <w:rFonts w:ascii="Arial" w:hAnsi="Arial" w:cs="Arial"/>
        </w:rPr>
        <w:t xml:space="preserve">70-74% = 2.0 </w:t>
      </w:r>
      <w:r>
        <w:rPr>
          <w:rFonts w:ascii="Arial" w:hAnsi="Arial" w:cs="Arial"/>
        </w:rPr>
        <w:tab/>
      </w:r>
      <w:r w:rsidRPr="00954EE6">
        <w:rPr>
          <w:rFonts w:ascii="Arial" w:hAnsi="Arial" w:cs="Arial"/>
        </w:rPr>
        <w:t xml:space="preserve">&lt; 60% = 0 </w:t>
      </w:r>
    </w:p>
    <w:p w14:paraId="5919C223" w14:textId="77777777" w:rsidR="004F2F45" w:rsidRDefault="004F2F45" w:rsidP="00883ADA">
      <w:pPr>
        <w:jc w:val="both"/>
        <w:rPr>
          <w:rStyle w:val="eudoraheader"/>
          <w:rFonts w:ascii="Arial" w:hAnsi="Arial" w:cs="Arial"/>
        </w:rPr>
      </w:pPr>
      <w:r w:rsidRPr="00954EE6">
        <w:rPr>
          <w:rFonts w:ascii="Arial" w:hAnsi="Arial" w:cs="Arial"/>
        </w:rPr>
        <w:t xml:space="preserve">80-84% = 3.0 </w:t>
      </w:r>
      <w:r>
        <w:rPr>
          <w:rFonts w:ascii="Arial" w:hAnsi="Arial" w:cs="Arial"/>
        </w:rPr>
        <w:tab/>
      </w:r>
      <w:r w:rsidRPr="00954EE6">
        <w:rPr>
          <w:rFonts w:ascii="Arial" w:hAnsi="Arial" w:cs="Arial"/>
        </w:rPr>
        <w:t xml:space="preserve">65-69% = 1.5 </w:t>
      </w:r>
    </w:p>
    <w:p w14:paraId="4C39A91B" w14:textId="77777777" w:rsidR="00196427" w:rsidRDefault="00196427" w:rsidP="00883ADA">
      <w:pPr>
        <w:pStyle w:val="Heading1"/>
        <w:jc w:val="both"/>
        <w:rPr>
          <w:color w:val="auto"/>
        </w:rPr>
      </w:pPr>
      <w:r w:rsidRPr="00196427">
        <w:rPr>
          <w:color w:val="auto"/>
        </w:rPr>
        <w:t>Make-up Exams</w:t>
      </w:r>
    </w:p>
    <w:p w14:paraId="76F7F574" w14:textId="0B883878" w:rsidR="00196427" w:rsidRPr="007E1A46" w:rsidRDefault="00196427" w:rsidP="00883ADA">
      <w:pPr>
        <w:jc w:val="both"/>
        <w:rPr>
          <w:rFonts w:ascii="Arial" w:hAnsi="Arial" w:cs="Arial"/>
        </w:rPr>
      </w:pPr>
      <w:r w:rsidRPr="00196427">
        <w:rPr>
          <w:rFonts w:ascii="Arial" w:hAnsi="Arial" w:cs="Arial"/>
        </w:rPr>
        <w:t xml:space="preserve">Make-up exams will </w:t>
      </w:r>
      <w:r w:rsidRPr="00196427">
        <w:rPr>
          <w:rFonts w:ascii="Arial" w:hAnsi="Arial" w:cs="Arial"/>
          <w:b/>
        </w:rPr>
        <w:t>only be given in extreme cases such as</w:t>
      </w:r>
      <w:r w:rsidRPr="00196427">
        <w:rPr>
          <w:rFonts w:ascii="Arial" w:hAnsi="Arial" w:cs="Arial"/>
        </w:rPr>
        <w:t xml:space="preserve">: 1) a documented serious medical or family emergency, or 2) a documented scheduled conflict, such as a religious holiday or required participation in a university-sanctioned event. No makeup exams will be given unless you have a </w:t>
      </w:r>
      <w:r w:rsidRPr="00196427">
        <w:rPr>
          <w:rFonts w:ascii="Arial" w:hAnsi="Arial" w:cs="Arial"/>
          <w:u w:val="single"/>
        </w:rPr>
        <w:t>valid, documented excuse</w:t>
      </w:r>
      <w:r w:rsidRPr="00196427">
        <w:rPr>
          <w:rFonts w:ascii="Arial" w:hAnsi="Arial" w:cs="Arial"/>
        </w:rPr>
        <w:t xml:space="preserve"> (e.g., a note from the dean, a note from your doctor recommending that you not attend class). If you cannot get a note or if </w:t>
      </w:r>
      <w:r w:rsidRPr="00196427">
        <w:rPr>
          <w:rFonts w:ascii="Arial" w:hAnsi="Arial" w:cs="Arial"/>
        </w:rPr>
        <w:lastRenderedPageBreak/>
        <w:t xml:space="preserve">your excuse involves something that is personal and that you want to keep private, you must get a note from the Dean.  If you cannot take the exam because of a university-scheduled event (e.g., a commitment for a sports team), a religious holiday, or some other acceptable event that you could have been foreseen, you must notify the TA </w:t>
      </w:r>
      <w:r w:rsidRPr="00196427">
        <w:rPr>
          <w:rFonts w:ascii="Arial" w:hAnsi="Arial" w:cs="Arial"/>
          <w:b/>
          <w:bCs/>
        </w:rPr>
        <w:t>at least one week before the exam</w:t>
      </w:r>
      <w:r w:rsidRPr="00196427">
        <w:rPr>
          <w:rFonts w:ascii="Arial" w:hAnsi="Arial" w:cs="Arial"/>
        </w:rPr>
        <w:t xml:space="preserve">. If you cannot take the exam because of a sudden illness or because of a family emergency, you must notify the TA </w:t>
      </w:r>
      <w:r w:rsidRPr="00196427">
        <w:rPr>
          <w:rFonts w:ascii="Arial" w:hAnsi="Arial" w:cs="Arial"/>
          <w:b/>
          <w:bCs/>
        </w:rPr>
        <w:t xml:space="preserve">by the end of the day of the exam. </w:t>
      </w:r>
      <w:r w:rsidRPr="00196427">
        <w:rPr>
          <w:rFonts w:ascii="Arial" w:hAnsi="Arial" w:cs="Arial"/>
        </w:rPr>
        <w:t>Absence from an exam for any other reason will result in a grade of 0 for that exam.</w:t>
      </w:r>
      <w:r w:rsidR="007E1A46">
        <w:rPr>
          <w:rFonts w:ascii="Arial" w:hAnsi="Arial" w:cs="Arial"/>
        </w:rPr>
        <w:t xml:space="preserve"> </w:t>
      </w:r>
    </w:p>
    <w:p w14:paraId="392950C5" w14:textId="77777777" w:rsidR="00196427" w:rsidRDefault="00196427" w:rsidP="00883ADA">
      <w:pPr>
        <w:pStyle w:val="Heading1"/>
        <w:jc w:val="both"/>
        <w:rPr>
          <w:color w:val="auto"/>
        </w:rPr>
      </w:pPr>
      <w:r w:rsidRPr="00196427">
        <w:rPr>
          <w:color w:val="auto"/>
        </w:rPr>
        <w:t>Academic Honesty</w:t>
      </w:r>
    </w:p>
    <w:p w14:paraId="010C752E" w14:textId="512BFACB" w:rsidR="008B0164" w:rsidRDefault="00196427" w:rsidP="00883ADA">
      <w:pPr>
        <w:jc w:val="both"/>
        <w:rPr>
          <w:rFonts w:ascii="Arial" w:hAnsi="Arial" w:cs="Arial"/>
        </w:rPr>
      </w:pPr>
      <w:r w:rsidRPr="00196427">
        <w:rPr>
          <w:rFonts w:ascii="Arial" w:hAnsi="Arial" w:cs="Arial"/>
        </w:rPr>
        <w:t xml:space="preserve">Article </w:t>
      </w:r>
      <w:r w:rsidRPr="00196427">
        <w:rPr>
          <w:rFonts w:ascii="Arial" w:hAnsi="Arial" w:cs="Arial"/>
          <w:u w:val="single"/>
        </w:rPr>
        <w:t>2.3.3</w:t>
      </w:r>
      <w:r w:rsidRPr="00196427">
        <w:rPr>
          <w:rFonts w:ascii="Arial" w:hAnsi="Arial" w:cs="Arial"/>
        </w:rPr>
        <w:t xml:space="preserve"> of the </w:t>
      </w:r>
      <w:r w:rsidRPr="00196427">
        <w:rPr>
          <w:rFonts w:ascii="Arial" w:hAnsi="Arial" w:cs="Arial"/>
          <w:u w:val="single"/>
        </w:rPr>
        <w:t>Academic Freedom Report</w:t>
      </w:r>
      <w:r w:rsidRPr="00196427">
        <w:rPr>
          <w:rFonts w:ascii="Arial" w:hAnsi="Arial" w:cs="Arial"/>
        </w:rPr>
        <w:t xml:space="preserve"> states that "The student shares with the faculty the responsibility for maintaining the integrity of scholarship, grades, and professional standards." In addition, the Department of Psychology adheres to the policies on academic honesty as specified in General Student Regulations 1.0, </w:t>
      </w:r>
      <w:r w:rsidRPr="00196427">
        <w:rPr>
          <w:rFonts w:ascii="Arial" w:hAnsi="Arial" w:cs="Arial"/>
          <w:i/>
        </w:rPr>
        <w:t>Protection of Scholarship and Grades;</w:t>
      </w:r>
      <w:r w:rsidRPr="00196427">
        <w:rPr>
          <w:rFonts w:ascii="Arial" w:hAnsi="Arial" w:cs="Arial"/>
        </w:rPr>
        <w:t xml:space="preserve"> the all-University Policy on </w:t>
      </w:r>
      <w:r w:rsidRPr="00196427">
        <w:rPr>
          <w:rFonts w:ascii="Arial" w:hAnsi="Arial" w:cs="Arial"/>
          <w:i/>
        </w:rPr>
        <w:t>Integrity of Scholarship and Grades</w:t>
      </w:r>
      <w:r w:rsidRPr="00196427">
        <w:rPr>
          <w:rFonts w:ascii="Arial" w:hAnsi="Arial" w:cs="Arial"/>
        </w:rPr>
        <w:t xml:space="preserve">; and Ordinance 17.00, Examinations.  (See </w:t>
      </w:r>
      <w:r w:rsidRPr="00196427">
        <w:rPr>
          <w:rFonts w:ascii="Arial" w:hAnsi="Arial" w:cs="Arial"/>
          <w:i/>
          <w:u w:val="single"/>
        </w:rPr>
        <w:t>Spartan Life: Student Handbook and Resource Guide</w:t>
      </w:r>
      <w:r w:rsidRPr="00196427">
        <w:rPr>
          <w:rFonts w:ascii="Arial" w:hAnsi="Arial" w:cs="Arial"/>
          <w:i/>
        </w:rPr>
        <w:t xml:space="preserve"> </w:t>
      </w:r>
      <w:r w:rsidRPr="00196427">
        <w:rPr>
          <w:rFonts w:ascii="Arial" w:hAnsi="Arial" w:cs="Arial"/>
        </w:rPr>
        <w:t>(</w:t>
      </w:r>
      <w:hyperlink r:id="rId8" w:history="1">
        <w:r w:rsidRPr="00196427">
          <w:rPr>
            <w:rStyle w:val="Hyperlink"/>
            <w:rFonts w:ascii="Arial" w:hAnsi="Arial" w:cs="Arial"/>
          </w:rPr>
          <w:t>http://www.vps.msu.edu/SpLife/index.htm</w:t>
        </w:r>
      </w:hyperlink>
      <w:r w:rsidRPr="00196427">
        <w:rPr>
          <w:rFonts w:ascii="Arial" w:hAnsi="Arial" w:cs="Arial"/>
        </w:rPr>
        <w:t xml:space="preserve">) and/or the MSU Web site: </w:t>
      </w:r>
      <w:hyperlink r:id="rId9" w:history="1">
        <w:r w:rsidRPr="00196427">
          <w:rPr>
            <w:rStyle w:val="Hyperlink"/>
            <w:rFonts w:ascii="Arial" w:hAnsi="Arial" w:cs="Arial"/>
          </w:rPr>
          <w:t>http://www.msu.edu</w:t>
        </w:r>
      </w:hyperlink>
      <w:r w:rsidRPr="00196427">
        <w:rPr>
          <w:rFonts w:ascii="Arial" w:hAnsi="Arial" w:cs="Arial"/>
        </w:rPr>
        <w:t xml:space="preserve">.).  At MSU, </w:t>
      </w:r>
      <w:hyperlink r:id="rId10" w:tgtFrame="_blank" w:history="1">
        <w:r w:rsidRPr="00196427">
          <w:rPr>
            <w:rStyle w:val="Hyperlink"/>
            <w:rFonts w:ascii="Arial" w:hAnsi="Arial" w:cs="Arial"/>
          </w:rPr>
          <w:t>General Student Regulation 1.00</w:t>
        </w:r>
      </w:hyperlink>
      <w:r w:rsidRPr="00196427">
        <w:rPr>
          <w:rFonts w:ascii="Arial" w:hAnsi="Arial" w:cs="Arial"/>
        </w:rPr>
        <w:t xml:space="preserve"> states in part that “no student shall claim or submit the academic work of another as one’s own.” (For the complete regulation, see Protection of Scholarship and Grades.)  You are expected to complete all course assignments, including homework, quizzes, tests and exams, without assistance from any source. You may not assist anyone or be assisted by anyone on an exam, and you may not use the text or any notes during an exam. </w:t>
      </w:r>
      <w:r w:rsidR="00AD1B0B">
        <w:rPr>
          <w:rFonts w:ascii="Arial" w:hAnsi="Arial" w:cs="Arial"/>
        </w:rPr>
        <w:t xml:space="preserve">Students that are present in class should not share the QR code for attendance or </w:t>
      </w:r>
      <w:proofErr w:type="spellStart"/>
      <w:r w:rsidR="00AD1B0B">
        <w:rPr>
          <w:rFonts w:ascii="Arial" w:hAnsi="Arial" w:cs="Arial"/>
        </w:rPr>
        <w:t>TopHat</w:t>
      </w:r>
      <w:proofErr w:type="spellEnd"/>
      <w:r w:rsidR="00AD1B0B">
        <w:rPr>
          <w:rFonts w:ascii="Arial" w:hAnsi="Arial" w:cs="Arial"/>
        </w:rPr>
        <w:t xml:space="preserve"> questions to students who are not present in class. Similarly, it is prohibited for students to signify their attendance in class or respond to </w:t>
      </w:r>
      <w:proofErr w:type="spellStart"/>
      <w:r w:rsidR="00AD1B0B">
        <w:rPr>
          <w:rFonts w:ascii="Arial" w:hAnsi="Arial" w:cs="Arial"/>
        </w:rPr>
        <w:t>TopHat</w:t>
      </w:r>
      <w:proofErr w:type="spellEnd"/>
      <w:r w:rsidR="00AD1B0B">
        <w:rPr>
          <w:rFonts w:ascii="Arial" w:hAnsi="Arial" w:cs="Arial"/>
        </w:rPr>
        <w:t xml:space="preserve"> questions if they are not attending class. </w:t>
      </w:r>
      <w:r w:rsidRPr="00196427">
        <w:rPr>
          <w:rFonts w:ascii="Arial" w:hAnsi="Arial" w:cs="Arial"/>
        </w:rPr>
        <w:t>Your written work must be your own and you are not authorized to use the www.allmsu.com web site to complete any course work in this course. Any student caught cheating, plagiarizing or otherwise violating the MSU academic integrity policy may receive the maximum punishment, including a grade of 0.0 in the course.</w:t>
      </w:r>
    </w:p>
    <w:p w14:paraId="623D2946" w14:textId="77777777" w:rsidR="00763679" w:rsidRDefault="00763679" w:rsidP="00883ADA">
      <w:pPr>
        <w:jc w:val="both"/>
        <w:rPr>
          <w:rFonts w:ascii="Arial" w:hAnsi="Arial" w:cs="Arial"/>
        </w:rPr>
      </w:pPr>
    </w:p>
    <w:p w14:paraId="4CEDB066" w14:textId="2C81EF5E" w:rsidR="00763679" w:rsidRDefault="00763679" w:rsidP="00883ADA">
      <w:pPr>
        <w:jc w:val="both"/>
        <w:rPr>
          <w:rFonts w:ascii="Arial" w:hAnsi="Arial" w:cs="Arial"/>
        </w:rPr>
      </w:pPr>
      <w:r w:rsidRPr="00FE5CC3">
        <w:rPr>
          <w:rFonts w:ascii="Arial" w:hAnsi="Arial" w:cs="Arial"/>
          <w:u w:val="single"/>
        </w:rPr>
        <w:t>Please note that any material provided</w:t>
      </w:r>
      <w:r w:rsidR="00D76F42" w:rsidRPr="00FE5CC3">
        <w:rPr>
          <w:rFonts w:ascii="Arial" w:hAnsi="Arial" w:cs="Arial"/>
          <w:u w:val="single"/>
        </w:rPr>
        <w:t xml:space="preserve"> on D2L</w:t>
      </w:r>
      <w:r w:rsidRPr="00FE5CC3">
        <w:rPr>
          <w:rFonts w:ascii="Arial" w:hAnsi="Arial" w:cs="Arial"/>
          <w:u w:val="single"/>
        </w:rPr>
        <w:t xml:space="preserve"> in this course should not be published elsewhere and disseminated to students that are not part of this class</w:t>
      </w:r>
      <w:r>
        <w:rPr>
          <w:rFonts w:ascii="Arial" w:hAnsi="Arial" w:cs="Arial"/>
        </w:rPr>
        <w:t>.</w:t>
      </w:r>
    </w:p>
    <w:p w14:paraId="30BF2727" w14:textId="77777777" w:rsidR="0014395A" w:rsidRDefault="0014395A" w:rsidP="00883ADA">
      <w:pPr>
        <w:jc w:val="both"/>
        <w:rPr>
          <w:rFonts w:ascii="Arial" w:hAnsi="Arial" w:cs="Arial"/>
        </w:rPr>
      </w:pPr>
    </w:p>
    <w:p w14:paraId="304DC8B4" w14:textId="2502CB0A" w:rsidR="0014395A" w:rsidRDefault="0014395A" w:rsidP="00883ADA">
      <w:pPr>
        <w:jc w:val="both"/>
        <w:rPr>
          <w:rFonts w:ascii="Arial" w:hAnsi="Arial" w:cs="Arial"/>
        </w:rPr>
      </w:pPr>
      <w:r w:rsidRPr="0014395A">
        <w:rPr>
          <w:rFonts w:ascii="Arial" w:hAnsi="Arial" w:cs="Arial"/>
        </w:rPr>
        <w:t xml:space="preserve">The use of generative AI tools (such as ChatGPT, DALL-E, etc.) is not permitted in this class; therefore, any use of AI tools for work in this class may be considered a violation of Michigan State University’s policy on academic integrity, the Spartan Code of Honor Academic Pledge and Student Rights and Responsibilities, since the work is not your own. </w:t>
      </w:r>
      <w:r w:rsidRPr="00196427">
        <w:rPr>
          <w:rFonts w:ascii="Arial" w:hAnsi="Arial" w:cs="Arial"/>
        </w:rPr>
        <w:t xml:space="preserve">Any student caught </w:t>
      </w:r>
      <w:r w:rsidR="00047E29">
        <w:rPr>
          <w:rFonts w:ascii="Arial" w:hAnsi="Arial" w:cs="Arial"/>
        </w:rPr>
        <w:t>using generative AI tools</w:t>
      </w:r>
      <w:r w:rsidRPr="00196427">
        <w:rPr>
          <w:rFonts w:ascii="Arial" w:hAnsi="Arial" w:cs="Arial"/>
        </w:rPr>
        <w:t xml:space="preserve"> may receive the maximum punishment, including a grade of 0.0 in the course.</w:t>
      </w:r>
    </w:p>
    <w:p w14:paraId="55F8107E" w14:textId="155FCFB3" w:rsidR="008B0164" w:rsidRDefault="008B0164" w:rsidP="00883ADA">
      <w:pPr>
        <w:pStyle w:val="Heading1"/>
        <w:jc w:val="both"/>
        <w:rPr>
          <w:color w:val="auto"/>
        </w:rPr>
      </w:pPr>
      <w:r w:rsidRPr="008B0164">
        <w:rPr>
          <w:color w:val="auto"/>
        </w:rPr>
        <w:t>Classroom Behavior</w:t>
      </w:r>
    </w:p>
    <w:p w14:paraId="289DA71D" w14:textId="2D91C665" w:rsidR="00DB14E6" w:rsidRDefault="008B0164" w:rsidP="00883ADA">
      <w:pPr>
        <w:jc w:val="both"/>
        <w:rPr>
          <w:rFonts w:ascii="Arial" w:hAnsi="Arial" w:cs="Arial"/>
        </w:rPr>
      </w:pPr>
      <w:r w:rsidRPr="008B0164">
        <w:rPr>
          <w:rFonts w:ascii="Arial" w:hAnsi="Arial" w:cs="Arial"/>
        </w:rPr>
        <w:t>Class</w:t>
      </w:r>
      <w:r>
        <w:rPr>
          <w:rFonts w:ascii="Arial" w:hAnsi="Arial" w:cs="Arial"/>
        </w:rPr>
        <w:t>es begin</w:t>
      </w:r>
      <w:r w:rsidRPr="008B0164">
        <w:rPr>
          <w:rFonts w:ascii="Arial" w:hAnsi="Arial" w:cs="Arial"/>
        </w:rPr>
        <w:t xml:space="preserve"> on time.  </w:t>
      </w:r>
      <w:r>
        <w:rPr>
          <w:rFonts w:ascii="Arial" w:hAnsi="Arial" w:cs="Arial"/>
        </w:rPr>
        <w:t xml:space="preserve">Students are expected to </w:t>
      </w:r>
      <w:r w:rsidRPr="008B0164">
        <w:rPr>
          <w:rFonts w:ascii="Arial" w:hAnsi="Arial" w:cs="Arial"/>
        </w:rPr>
        <w:t xml:space="preserve">put away </w:t>
      </w:r>
      <w:r w:rsidR="00791254">
        <w:rPr>
          <w:rFonts w:ascii="Arial" w:hAnsi="Arial" w:cs="Arial"/>
        </w:rPr>
        <w:t>all</w:t>
      </w:r>
      <w:r w:rsidRPr="008B0164">
        <w:rPr>
          <w:rFonts w:ascii="Arial" w:hAnsi="Arial" w:cs="Arial"/>
        </w:rPr>
        <w:t xml:space="preserve"> distractions</w:t>
      </w:r>
      <w:r w:rsidR="00791254">
        <w:rPr>
          <w:rFonts w:ascii="Arial" w:hAnsi="Arial" w:cs="Arial"/>
        </w:rPr>
        <w:t xml:space="preserve"> before class begins</w:t>
      </w:r>
      <w:r>
        <w:rPr>
          <w:rFonts w:ascii="Arial" w:hAnsi="Arial" w:cs="Arial"/>
        </w:rPr>
        <w:t>, and t</w:t>
      </w:r>
      <w:r w:rsidRPr="008B0164">
        <w:rPr>
          <w:rFonts w:ascii="Arial" w:hAnsi="Arial" w:cs="Arial"/>
        </w:rPr>
        <w:t xml:space="preserve">urn off cell phones, iPods etc.  It is not appropriate to answer phone calls or </w:t>
      </w:r>
      <w:r w:rsidRPr="008B0164">
        <w:rPr>
          <w:rFonts w:ascii="Arial" w:hAnsi="Arial" w:cs="Arial"/>
        </w:rPr>
        <w:lastRenderedPageBreak/>
        <w:t xml:space="preserve">text message during lecture.  If you arrive late or </w:t>
      </w:r>
      <w:proofErr w:type="gramStart"/>
      <w:r w:rsidRPr="008B0164">
        <w:rPr>
          <w:rFonts w:ascii="Arial" w:hAnsi="Arial" w:cs="Arial"/>
        </w:rPr>
        <w:t>leave early,</w:t>
      </w:r>
      <w:proofErr w:type="gramEnd"/>
      <w:r w:rsidRPr="008B0164">
        <w:rPr>
          <w:rFonts w:ascii="Arial" w:hAnsi="Arial" w:cs="Arial"/>
        </w:rPr>
        <w:t xml:space="preserve"> plan to sit near the back and by an aisle to minimize the disruption to others.  </w:t>
      </w:r>
      <w:r w:rsidRPr="008B0164">
        <w:rPr>
          <w:rFonts w:ascii="Arial" w:hAnsi="Arial" w:cs="Arial"/>
          <w:b/>
        </w:rPr>
        <w:t>Please stop talking</w:t>
      </w:r>
      <w:r w:rsidR="00791254">
        <w:rPr>
          <w:rFonts w:ascii="Arial" w:hAnsi="Arial" w:cs="Arial"/>
          <w:b/>
        </w:rPr>
        <w:t xml:space="preserve"> to your neighbor during the lecture</w:t>
      </w:r>
      <w:r w:rsidRPr="008B0164">
        <w:rPr>
          <w:rFonts w:ascii="Arial" w:hAnsi="Arial" w:cs="Arial"/>
          <w:b/>
        </w:rPr>
        <w:t>.</w:t>
      </w:r>
      <w:r w:rsidRPr="008B0164">
        <w:rPr>
          <w:rFonts w:ascii="Arial" w:hAnsi="Arial" w:cs="Arial"/>
        </w:rPr>
        <w:t xml:space="preserve">  Please respect your instructors and fellow students by turning off electronic communication devices during class. Laptop use is permitted. However, distracting activities such as instant messaging, writing e-mail, social networking, or playing games is </w:t>
      </w:r>
      <w:r w:rsidRPr="008B0164">
        <w:rPr>
          <w:rFonts w:ascii="Arial" w:hAnsi="Arial" w:cs="Arial"/>
          <w:b/>
        </w:rPr>
        <w:t xml:space="preserve">strictly prohibited during class time. </w:t>
      </w:r>
      <w:r w:rsidRPr="008B0164">
        <w:rPr>
          <w:rFonts w:ascii="Arial" w:hAnsi="Arial" w:cs="Arial"/>
        </w:rPr>
        <w:t>These behaviors are disruptive and are not conducive to the learning process.</w:t>
      </w:r>
    </w:p>
    <w:p w14:paraId="3809469C" w14:textId="77777777" w:rsidR="00EE6B4D" w:rsidRDefault="00EE6B4D" w:rsidP="00883ADA">
      <w:pPr>
        <w:jc w:val="both"/>
        <w:rPr>
          <w:rFonts w:ascii="Arial" w:hAnsi="Arial" w:cs="Arial"/>
        </w:rPr>
      </w:pPr>
    </w:p>
    <w:p w14:paraId="6A9C1298" w14:textId="71E491ED" w:rsidR="00EE6B4D" w:rsidRPr="00EE6B4D" w:rsidRDefault="00EE6B4D" w:rsidP="00EE6B4D">
      <w:pPr>
        <w:pStyle w:val="Default"/>
        <w:jc w:val="both"/>
        <w:rPr>
          <w:rFonts w:ascii="Arial" w:hAnsi="Arial" w:cs="Arial"/>
          <w:color w:val="000000" w:themeColor="text1"/>
        </w:rPr>
      </w:pPr>
      <w:r w:rsidRPr="00EE6B4D">
        <w:rPr>
          <w:rFonts w:ascii="Arial" w:hAnsi="Arial" w:cs="Arial"/>
        </w:rPr>
        <w:t xml:space="preserve">Michigan State University is committed to providing access and promoting/protecting freedom of speech in an inclusive learning environment. Discrimination and harassment </w:t>
      </w:r>
      <w:r>
        <w:rPr>
          <w:rFonts w:ascii="Arial" w:hAnsi="Arial" w:cs="Arial"/>
        </w:rPr>
        <w:t xml:space="preserve">based on a protected identity are prohibited. Please review MSU’s </w:t>
      </w:r>
      <w:hyperlink r:id="rId11" w:history="1">
        <w:r w:rsidRPr="00EE6B4D">
          <w:rPr>
            <w:rStyle w:val="Hyperlink"/>
            <w:rFonts w:ascii="Arial" w:hAnsi="Arial" w:cs="Arial"/>
          </w:rPr>
          <w:t>Notice of Non-Discrimination, Anti-Harassment, and Non-Retaliation.</w:t>
        </w:r>
      </w:hyperlink>
      <w:r w:rsidRPr="00EE6B4D">
        <w:rPr>
          <w:rFonts w:ascii="Arial" w:hAnsi="Arial" w:cs="Arial"/>
          <w:color w:val="000000" w:themeColor="text1"/>
        </w:rPr>
        <w:t xml:space="preserve"> </w:t>
      </w:r>
      <w:r w:rsidRPr="00EE6B4D">
        <w:rPr>
          <w:rFonts w:ascii="Arial" w:hAnsi="Arial" w:cs="Arial"/>
        </w:rPr>
        <w:t>In this class, we will work together to create and maintain a respectful teaching and learning environment where we engage in conversations that challenge our perspectives and understanding.</w:t>
      </w:r>
    </w:p>
    <w:p w14:paraId="4320D3B5" w14:textId="77777777" w:rsidR="00791254" w:rsidRPr="00791254" w:rsidRDefault="00791254" w:rsidP="00883ADA">
      <w:pPr>
        <w:pStyle w:val="Heading1"/>
        <w:jc w:val="both"/>
        <w:rPr>
          <w:color w:val="auto"/>
        </w:rPr>
      </w:pPr>
      <w:r w:rsidRPr="00791254">
        <w:rPr>
          <w:color w:val="auto"/>
        </w:rPr>
        <w:t>Accommodations for Disabilities</w:t>
      </w:r>
    </w:p>
    <w:p w14:paraId="5D66AE3A" w14:textId="77777777" w:rsidR="00791254" w:rsidRPr="009904F3" w:rsidRDefault="00791254" w:rsidP="00883ADA">
      <w:pPr>
        <w:tabs>
          <w:tab w:val="left" w:pos="9000"/>
        </w:tabs>
        <w:jc w:val="both"/>
        <w:rPr>
          <w:rFonts w:ascii="Arial" w:hAnsi="Arial" w:cs="Arial"/>
        </w:rPr>
      </w:pPr>
      <w:r>
        <w:rPr>
          <w:rFonts w:ascii="Arial" w:hAnsi="Arial" w:cs="Arial"/>
        </w:rPr>
        <w:t>Students with disabilities should contact the Resource Center for Persons with Disabilities (RCPD) to establish clear and reasonable accommodations. For an appointment with a counselor, call 353-9642 (voice) or 355-1293 (TTY). If you require testing accommodations as specified from RCPD, contact your TA with the appropriate paperwork at least one week prior to the exam date.</w:t>
      </w:r>
    </w:p>
    <w:p w14:paraId="4736E15A" w14:textId="77777777" w:rsidR="00DB14E6" w:rsidRPr="00DB14E6" w:rsidRDefault="00791254" w:rsidP="00883ADA">
      <w:pPr>
        <w:jc w:val="both"/>
        <w:rPr>
          <w:rFonts w:ascii="Arial" w:hAnsi="Arial" w:cs="Arial"/>
          <w:b/>
          <w:u w:val="single"/>
        </w:rPr>
      </w:pPr>
      <w:r>
        <w:rPr>
          <w:rFonts w:ascii="Arial" w:hAnsi="Arial" w:cs="Arial"/>
          <w:b/>
          <w:u w:val="single"/>
        </w:rPr>
        <w:br w:type="page"/>
      </w:r>
    </w:p>
    <w:p w14:paraId="1F702452" w14:textId="73F3516A" w:rsidR="008B0164" w:rsidRPr="00DB14E6" w:rsidRDefault="001B766B" w:rsidP="00883ADA">
      <w:pPr>
        <w:pStyle w:val="Heading1"/>
        <w:jc w:val="both"/>
        <w:rPr>
          <w:color w:val="auto"/>
          <w:u w:val="single"/>
        </w:rPr>
      </w:pPr>
      <w:r>
        <w:rPr>
          <w:color w:val="auto"/>
          <w:u w:val="single"/>
        </w:rPr>
        <w:lastRenderedPageBreak/>
        <w:t xml:space="preserve">Class </w:t>
      </w:r>
      <w:r w:rsidR="00DB14E6" w:rsidRPr="00DB14E6">
        <w:rPr>
          <w:color w:val="auto"/>
          <w:u w:val="single"/>
        </w:rPr>
        <w:t>Schedule</w:t>
      </w:r>
    </w:p>
    <w:p w14:paraId="2C2E2379" w14:textId="77777777" w:rsidR="008B0164" w:rsidRPr="008B0164" w:rsidRDefault="008B0164" w:rsidP="00883ADA">
      <w:pPr>
        <w:jc w:val="both"/>
        <w:rPr>
          <w:rFonts w:ascii="Arial" w:hAnsi="Arial" w:cs="Arial"/>
        </w:rPr>
      </w:pPr>
    </w:p>
    <w:tbl>
      <w:tblPr>
        <w:tblW w:w="9540" w:type="dxa"/>
        <w:tblInd w:w="108" w:type="dxa"/>
        <w:tblLayout w:type="fixed"/>
        <w:tblLook w:val="04A0" w:firstRow="1" w:lastRow="0" w:firstColumn="1" w:lastColumn="0" w:noHBand="0" w:noVBand="1"/>
      </w:tblPr>
      <w:tblGrid>
        <w:gridCol w:w="1309"/>
        <w:gridCol w:w="6251"/>
        <w:gridCol w:w="1980"/>
      </w:tblGrid>
      <w:tr w:rsidR="004F2F45" w:rsidRPr="00001BC8" w14:paraId="300F3D7F" w14:textId="77777777" w:rsidTr="00010121">
        <w:trPr>
          <w:trHeight w:val="315"/>
        </w:trPr>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3AFF4" w14:textId="77777777" w:rsidR="004F2F45" w:rsidRPr="00300014" w:rsidRDefault="004F2F45" w:rsidP="00883ADA">
            <w:pPr>
              <w:jc w:val="both"/>
              <w:rPr>
                <w:rFonts w:ascii="Arial" w:hAnsi="Arial" w:cs="Arial"/>
                <w:b/>
              </w:rPr>
            </w:pPr>
            <w:r w:rsidRPr="00300014">
              <w:rPr>
                <w:rFonts w:ascii="Arial" w:hAnsi="Arial" w:cs="Arial"/>
                <w:b/>
              </w:rPr>
              <w:t>Date</w:t>
            </w:r>
          </w:p>
        </w:tc>
        <w:tc>
          <w:tcPr>
            <w:tcW w:w="6251" w:type="dxa"/>
            <w:tcBorders>
              <w:top w:val="single" w:sz="4" w:space="0" w:color="auto"/>
              <w:left w:val="nil"/>
              <w:bottom w:val="single" w:sz="4" w:space="0" w:color="auto"/>
              <w:right w:val="single" w:sz="4" w:space="0" w:color="auto"/>
            </w:tcBorders>
            <w:shd w:val="clear" w:color="000000" w:fill="auto"/>
            <w:noWrap/>
            <w:vAlign w:val="bottom"/>
          </w:tcPr>
          <w:p w14:paraId="6B51D2B1" w14:textId="77777777" w:rsidR="004F2F45" w:rsidRPr="00300014" w:rsidRDefault="004F2F45" w:rsidP="00883ADA">
            <w:pPr>
              <w:jc w:val="both"/>
              <w:rPr>
                <w:rFonts w:ascii="Arial" w:hAnsi="Arial" w:cs="Arial"/>
                <w:b/>
              </w:rPr>
            </w:pPr>
            <w:r w:rsidRPr="00300014">
              <w:rPr>
                <w:rFonts w:ascii="Arial" w:hAnsi="Arial" w:cs="Arial"/>
                <w:b/>
              </w:rPr>
              <w:t>Seminar</w:t>
            </w:r>
          </w:p>
        </w:tc>
        <w:tc>
          <w:tcPr>
            <w:tcW w:w="1980" w:type="dxa"/>
            <w:tcBorders>
              <w:top w:val="single" w:sz="4" w:space="0" w:color="auto"/>
              <w:left w:val="nil"/>
              <w:bottom w:val="single" w:sz="4" w:space="0" w:color="auto"/>
              <w:right w:val="single" w:sz="4" w:space="0" w:color="auto"/>
            </w:tcBorders>
            <w:shd w:val="clear" w:color="000000" w:fill="auto"/>
            <w:noWrap/>
            <w:vAlign w:val="bottom"/>
          </w:tcPr>
          <w:p w14:paraId="3D0CD334" w14:textId="77777777" w:rsidR="004F2F45" w:rsidRPr="004F2F45" w:rsidRDefault="004F2F45" w:rsidP="00883ADA">
            <w:pPr>
              <w:jc w:val="both"/>
              <w:rPr>
                <w:rFonts w:ascii="Arial" w:hAnsi="Arial" w:cs="Arial"/>
                <w:b/>
              </w:rPr>
            </w:pPr>
            <w:r w:rsidRPr="004F2F45">
              <w:rPr>
                <w:rFonts w:ascii="Arial" w:hAnsi="Arial" w:cs="Arial"/>
                <w:b/>
              </w:rPr>
              <w:t>Reading</w:t>
            </w:r>
          </w:p>
        </w:tc>
      </w:tr>
      <w:tr w:rsidR="00001BC8" w:rsidRPr="00001BC8" w14:paraId="75C98741" w14:textId="77777777" w:rsidTr="00010121">
        <w:trPr>
          <w:trHeight w:val="315"/>
        </w:trPr>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6EF2D" w14:textId="2C5260DF" w:rsidR="00001BC8" w:rsidRPr="00300014" w:rsidRDefault="00047E29" w:rsidP="00883ADA">
            <w:pPr>
              <w:jc w:val="both"/>
              <w:rPr>
                <w:rFonts w:ascii="Arial" w:hAnsi="Arial" w:cs="Arial"/>
                <w:bCs/>
              </w:rPr>
            </w:pPr>
            <w:bookmarkStart w:id="0" w:name="OLE_LINK1"/>
            <w:r w:rsidRPr="00300014">
              <w:rPr>
                <w:rFonts w:ascii="Arial" w:hAnsi="Arial" w:cs="Arial"/>
                <w:bCs/>
              </w:rPr>
              <w:t>8</w:t>
            </w:r>
            <w:r w:rsidR="007602AC" w:rsidRPr="00300014">
              <w:rPr>
                <w:rFonts w:ascii="Arial" w:hAnsi="Arial" w:cs="Arial"/>
                <w:bCs/>
              </w:rPr>
              <w:t>/</w:t>
            </w:r>
            <w:r w:rsidRPr="00300014">
              <w:rPr>
                <w:rFonts w:ascii="Arial" w:hAnsi="Arial" w:cs="Arial"/>
                <w:bCs/>
              </w:rPr>
              <w:t>2</w:t>
            </w:r>
            <w:r w:rsidR="00CB15B1" w:rsidRPr="00300014">
              <w:rPr>
                <w:rFonts w:ascii="Arial" w:hAnsi="Arial" w:cs="Arial"/>
                <w:bCs/>
              </w:rPr>
              <w:t>6</w:t>
            </w:r>
          </w:p>
        </w:tc>
        <w:tc>
          <w:tcPr>
            <w:tcW w:w="6251" w:type="dxa"/>
            <w:tcBorders>
              <w:top w:val="single" w:sz="4" w:space="0" w:color="auto"/>
              <w:left w:val="nil"/>
              <w:bottom w:val="single" w:sz="4" w:space="0" w:color="auto"/>
              <w:right w:val="single" w:sz="4" w:space="0" w:color="auto"/>
            </w:tcBorders>
            <w:shd w:val="clear" w:color="000000" w:fill="auto"/>
            <w:noWrap/>
            <w:vAlign w:val="bottom"/>
          </w:tcPr>
          <w:p w14:paraId="2C027A79" w14:textId="3AB6C99A" w:rsidR="00001BC8" w:rsidRPr="00300014" w:rsidRDefault="00001BC8" w:rsidP="00883ADA">
            <w:pPr>
              <w:jc w:val="both"/>
              <w:rPr>
                <w:rFonts w:ascii="Arial" w:hAnsi="Arial" w:cs="Arial"/>
                <w:bCs/>
              </w:rPr>
            </w:pPr>
            <w:r w:rsidRPr="00300014">
              <w:rPr>
                <w:rFonts w:ascii="Arial" w:hAnsi="Arial" w:cs="Arial"/>
                <w:bCs/>
              </w:rPr>
              <w:t>Introduction</w:t>
            </w:r>
            <w:r w:rsidR="00883ADA" w:rsidRPr="00300014">
              <w:rPr>
                <w:rFonts w:ascii="Arial" w:hAnsi="Arial" w:cs="Arial"/>
                <w:bCs/>
              </w:rPr>
              <w:t>*</w:t>
            </w:r>
          </w:p>
        </w:tc>
        <w:tc>
          <w:tcPr>
            <w:tcW w:w="1980" w:type="dxa"/>
            <w:tcBorders>
              <w:top w:val="single" w:sz="4" w:space="0" w:color="auto"/>
              <w:left w:val="nil"/>
              <w:bottom w:val="single" w:sz="4" w:space="0" w:color="auto"/>
              <w:right w:val="single" w:sz="4" w:space="0" w:color="auto"/>
            </w:tcBorders>
            <w:shd w:val="clear" w:color="000000" w:fill="auto"/>
            <w:noWrap/>
            <w:vAlign w:val="bottom"/>
          </w:tcPr>
          <w:p w14:paraId="762147B9" w14:textId="77777777" w:rsidR="00001BC8" w:rsidRPr="00001BC8" w:rsidRDefault="00001BC8" w:rsidP="00883ADA">
            <w:pPr>
              <w:jc w:val="both"/>
              <w:rPr>
                <w:rFonts w:ascii="Arial" w:hAnsi="Arial" w:cs="Arial"/>
              </w:rPr>
            </w:pPr>
            <w:r w:rsidRPr="00001BC8">
              <w:rPr>
                <w:rFonts w:ascii="Arial" w:hAnsi="Arial" w:cs="Arial"/>
              </w:rPr>
              <w:t>Ch. 1</w:t>
            </w:r>
          </w:p>
        </w:tc>
      </w:tr>
      <w:tr w:rsidR="00001BC8" w:rsidRPr="00001BC8" w14:paraId="65325989"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4F56BCFA" w14:textId="5AFD880F" w:rsidR="00001BC8" w:rsidRPr="00300014" w:rsidRDefault="00CB15B1" w:rsidP="00883ADA">
            <w:pPr>
              <w:jc w:val="both"/>
              <w:rPr>
                <w:rFonts w:ascii="Arial" w:hAnsi="Arial" w:cs="Arial"/>
                <w:bCs/>
              </w:rPr>
            </w:pPr>
            <w:r w:rsidRPr="00300014">
              <w:rPr>
                <w:rFonts w:ascii="Arial" w:hAnsi="Arial" w:cs="Arial"/>
                <w:bCs/>
              </w:rPr>
              <w:t>8/28</w:t>
            </w:r>
          </w:p>
        </w:tc>
        <w:tc>
          <w:tcPr>
            <w:tcW w:w="6251" w:type="dxa"/>
            <w:tcBorders>
              <w:top w:val="nil"/>
              <w:left w:val="nil"/>
              <w:bottom w:val="single" w:sz="4" w:space="0" w:color="auto"/>
              <w:right w:val="single" w:sz="4" w:space="0" w:color="auto"/>
            </w:tcBorders>
            <w:shd w:val="clear" w:color="000000" w:fill="auto"/>
            <w:noWrap/>
            <w:vAlign w:val="bottom"/>
          </w:tcPr>
          <w:p w14:paraId="4D9CA01B" w14:textId="7392A0B2" w:rsidR="00001BC8" w:rsidRPr="00300014" w:rsidRDefault="00001BC8" w:rsidP="00883ADA">
            <w:pPr>
              <w:jc w:val="both"/>
              <w:rPr>
                <w:rFonts w:ascii="Arial" w:hAnsi="Arial" w:cs="Arial"/>
                <w:bCs/>
              </w:rPr>
            </w:pPr>
            <w:r w:rsidRPr="00300014">
              <w:rPr>
                <w:rFonts w:ascii="Arial" w:hAnsi="Arial" w:cs="Arial"/>
                <w:bCs/>
              </w:rPr>
              <w:t>Functional Neuroanatomy</w:t>
            </w:r>
          </w:p>
        </w:tc>
        <w:tc>
          <w:tcPr>
            <w:tcW w:w="1980" w:type="dxa"/>
            <w:tcBorders>
              <w:top w:val="nil"/>
              <w:left w:val="nil"/>
              <w:bottom w:val="single" w:sz="4" w:space="0" w:color="auto"/>
              <w:right w:val="single" w:sz="4" w:space="0" w:color="auto"/>
            </w:tcBorders>
            <w:shd w:val="clear" w:color="000000" w:fill="auto"/>
            <w:noWrap/>
            <w:vAlign w:val="bottom"/>
          </w:tcPr>
          <w:p w14:paraId="0CB70B1F" w14:textId="77777777" w:rsidR="00001BC8" w:rsidRPr="00001BC8" w:rsidRDefault="00001BC8" w:rsidP="00883ADA">
            <w:pPr>
              <w:jc w:val="both"/>
              <w:rPr>
                <w:rFonts w:ascii="Arial" w:hAnsi="Arial" w:cs="Arial"/>
              </w:rPr>
            </w:pPr>
            <w:r w:rsidRPr="00001BC8">
              <w:rPr>
                <w:rFonts w:ascii="Arial" w:hAnsi="Arial" w:cs="Arial"/>
              </w:rPr>
              <w:t>Ch. 2</w:t>
            </w:r>
          </w:p>
        </w:tc>
      </w:tr>
      <w:tr w:rsidR="00001BC8" w:rsidRPr="00001BC8" w14:paraId="2CEF2BDB"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57A1BC3A" w14:textId="46CFA261" w:rsidR="00001BC8" w:rsidRPr="00300014" w:rsidRDefault="006B68CE" w:rsidP="00883ADA">
            <w:pPr>
              <w:jc w:val="both"/>
              <w:rPr>
                <w:rFonts w:ascii="Arial" w:hAnsi="Arial" w:cs="Arial"/>
                <w:bCs/>
              </w:rPr>
            </w:pPr>
            <w:r w:rsidRPr="00300014">
              <w:rPr>
                <w:rFonts w:ascii="Arial" w:hAnsi="Arial" w:cs="Arial"/>
                <w:bCs/>
              </w:rPr>
              <w:t>9/</w:t>
            </w:r>
            <w:r w:rsidR="00CB15B1" w:rsidRPr="00300014">
              <w:rPr>
                <w:rFonts w:ascii="Arial" w:hAnsi="Arial" w:cs="Arial"/>
                <w:bCs/>
              </w:rPr>
              <w:t>2</w:t>
            </w:r>
          </w:p>
        </w:tc>
        <w:tc>
          <w:tcPr>
            <w:tcW w:w="6251" w:type="dxa"/>
            <w:tcBorders>
              <w:top w:val="nil"/>
              <w:left w:val="nil"/>
              <w:bottom w:val="single" w:sz="4" w:space="0" w:color="auto"/>
              <w:right w:val="single" w:sz="4" w:space="0" w:color="auto"/>
            </w:tcBorders>
            <w:shd w:val="clear" w:color="000000" w:fill="auto"/>
            <w:noWrap/>
            <w:vAlign w:val="bottom"/>
          </w:tcPr>
          <w:p w14:paraId="72BEE6A4" w14:textId="19191DA2" w:rsidR="00001BC8" w:rsidRPr="00300014" w:rsidRDefault="00001BC8" w:rsidP="00883ADA">
            <w:pPr>
              <w:jc w:val="both"/>
              <w:rPr>
                <w:rFonts w:ascii="Arial" w:hAnsi="Arial" w:cs="Arial"/>
                <w:bCs/>
              </w:rPr>
            </w:pPr>
            <w:r w:rsidRPr="00300014">
              <w:rPr>
                <w:rFonts w:ascii="Arial" w:hAnsi="Arial" w:cs="Arial"/>
                <w:bCs/>
              </w:rPr>
              <w:t>Functional Neuroanatomy</w:t>
            </w:r>
          </w:p>
        </w:tc>
        <w:tc>
          <w:tcPr>
            <w:tcW w:w="1980" w:type="dxa"/>
            <w:tcBorders>
              <w:top w:val="nil"/>
              <w:left w:val="nil"/>
              <w:bottom w:val="single" w:sz="4" w:space="0" w:color="auto"/>
              <w:right w:val="single" w:sz="4" w:space="0" w:color="auto"/>
            </w:tcBorders>
            <w:shd w:val="clear" w:color="000000" w:fill="auto"/>
            <w:noWrap/>
            <w:vAlign w:val="bottom"/>
          </w:tcPr>
          <w:p w14:paraId="20A31F29" w14:textId="77777777" w:rsidR="00001BC8" w:rsidRPr="00001BC8" w:rsidRDefault="00001BC8" w:rsidP="00883ADA">
            <w:pPr>
              <w:jc w:val="both"/>
              <w:rPr>
                <w:rFonts w:ascii="Arial" w:hAnsi="Arial" w:cs="Arial"/>
              </w:rPr>
            </w:pPr>
            <w:r w:rsidRPr="00001BC8">
              <w:rPr>
                <w:rFonts w:ascii="Arial" w:hAnsi="Arial" w:cs="Arial"/>
              </w:rPr>
              <w:t>Ch. 2</w:t>
            </w:r>
          </w:p>
        </w:tc>
      </w:tr>
      <w:tr w:rsidR="007378B5" w:rsidRPr="00001BC8" w14:paraId="3928D54F"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6E7240BB" w14:textId="7090767A" w:rsidR="007378B5" w:rsidRPr="00300014" w:rsidRDefault="007378B5" w:rsidP="00883ADA">
            <w:pPr>
              <w:jc w:val="both"/>
              <w:rPr>
                <w:rFonts w:ascii="Arial" w:hAnsi="Arial" w:cs="Arial"/>
                <w:bCs/>
              </w:rPr>
            </w:pPr>
            <w:r w:rsidRPr="00300014">
              <w:rPr>
                <w:rFonts w:ascii="Arial" w:hAnsi="Arial" w:cs="Arial"/>
                <w:bCs/>
              </w:rPr>
              <w:t>9/</w:t>
            </w:r>
            <w:r w:rsidR="00CB15B1" w:rsidRPr="00300014">
              <w:rPr>
                <w:rFonts w:ascii="Arial" w:hAnsi="Arial" w:cs="Arial"/>
                <w:bCs/>
              </w:rPr>
              <w:t>4</w:t>
            </w:r>
          </w:p>
        </w:tc>
        <w:tc>
          <w:tcPr>
            <w:tcW w:w="6251" w:type="dxa"/>
            <w:tcBorders>
              <w:top w:val="nil"/>
              <w:left w:val="nil"/>
              <w:bottom w:val="single" w:sz="4" w:space="0" w:color="auto"/>
              <w:right w:val="single" w:sz="4" w:space="0" w:color="auto"/>
            </w:tcBorders>
            <w:shd w:val="clear" w:color="000000" w:fill="auto"/>
            <w:noWrap/>
            <w:vAlign w:val="bottom"/>
          </w:tcPr>
          <w:p w14:paraId="302A2D69" w14:textId="1160E2E7" w:rsidR="007378B5" w:rsidRPr="00300014" w:rsidRDefault="007378B5" w:rsidP="00883ADA">
            <w:pPr>
              <w:jc w:val="both"/>
              <w:rPr>
                <w:rFonts w:ascii="Arial" w:hAnsi="Arial" w:cs="Arial"/>
                <w:bCs/>
              </w:rPr>
            </w:pPr>
            <w:r w:rsidRPr="00300014">
              <w:rPr>
                <w:rFonts w:ascii="Arial" w:hAnsi="Arial" w:cs="Arial"/>
                <w:bCs/>
              </w:rPr>
              <w:t>Functional Neuroanatomy</w:t>
            </w:r>
            <w:r w:rsidR="00883ADA" w:rsidRPr="00300014">
              <w:rPr>
                <w:rFonts w:ascii="Arial" w:hAnsi="Arial" w:cs="Arial"/>
                <w:bCs/>
              </w:rPr>
              <w:t>*</w:t>
            </w:r>
          </w:p>
        </w:tc>
        <w:tc>
          <w:tcPr>
            <w:tcW w:w="1980" w:type="dxa"/>
            <w:tcBorders>
              <w:top w:val="nil"/>
              <w:left w:val="nil"/>
              <w:bottom w:val="single" w:sz="4" w:space="0" w:color="auto"/>
              <w:right w:val="single" w:sz="4" w:space="0" w:color="auto"/>
            </w:tcBorders>
            <w:shd w:val="clear" w:color="000000" w:fill="auto"/>
            <w:noWrap/>
            <w:vAlign w:val="bottom"/>
          </w:tcPr>
          <w:p w14:paraId="5D1CE923" w14:textId="5D0B27C4" w:rsidR="007378B5" w:rsidRPr="00001BC8" w:rsidRDefault="007378B5" w:rsidP="00883ADA">
            <w:pPr>
              <w:jc w:val="both"/>
              <w:rPr>
                <w:rFonts w:ascii="Arial" w:hAnsi="Arial" w:cs="Arial"/>
              </w:rPr>
            </w:pPr>
            <w:r w:rsidRPr="00001BC8">
              <w:rPr>
                <w:rFonts w:ascii="Arial" w:hAnsi="Arial" w:cs="Arial"/>
              </w:rPr>
              <w:t>Ch. 2</w:t>
            </w:r>
          </w:p>
        </w:tc>
      </w:tr>
      <w:tr w:rsidR="004E6706" w:rsidRPr="00001BC8" w14:paraId="2CCBA158"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6E8BF942" w14:textId="66D559A2" w:rsidR="004E6706" w:rsidRPr="00300014" w:rsidRDefault="004E6706" w:rsidP="00883ADA">
            <w:pPr>
              <w:jc w:val="both"/>
              <w:rPr>
                <w:rFonts w:ascii="Arial" w:hAnsi="Arial" w:cs="Arial"/>
                <w:bCs/>
              </w:rPr>
            </w:pPr>
            <w:r w:rsidRPr="00300014">
              <w:rPr>
                <w:rFonts w:ascii="Arial" w:hAnsi="Arial" w:cs="Arial"/>
                <w:bCs/>
              </w:rPr>
              <w:t>9/</w:t>
            </w:r>
            <w:r w:rsidR="00CB15B1" w:rsidRPr="00300014">
              <w:rPr>
                <w:rFonts w:ascii="Arial" w:hAnsi="Arial" w:cs="Arial"/>
                <w:bCs/>
              </w:rPr>
              <w:t>9</w:t>
            </w:r>
          </w:p>
        </w:tc>
        <w:tc>
          <w:tcPr>
            <w:tcW w:w="6251" w:type="dxa"/>
            <w:tcBorders>
              <w:top w:val="nil"/>
              <w:left w:val="nil"/>
              <w:bottom w:val="single" w:sz="4" w:space="0" w:color="auto"/>
              <w:right w:val="single" w:sz="4" w:space="0" w:color="auto"/>
            </w:tcBorders>
            <w:shd w:val="clear" w:color="000000" w:fill="auto"/>
            <w:noWrap/>
            <w:vAlign w:val="bottom"/>
          </w:tcPr>
          <w:p w14:paraId="0AE656B6" w14:textId="3AADDB85" w:rsidR="004E6706" w:rsidRPr="00300014" w:rsidRDefault="004E6706" w:rsidP="00883ADA">
            <w:pPr>
              <w:jc w:val="both"/>
              <w:rPr>
                <w:rFonts w:ascii="Arial" w:hAnsi="Arial" w:cs="Arial"/>
                <w:bCs/>
              </w:rPr>
            </w:pPr>
            <w:r w:rsidRPr="00300014">
              <w:rPr>
                <w:rFonts w:ascii="Arial" w:hAnsi="Arial" w:cs="Arial"/>
                <w:bCs/>
              </w:rPr>
              <w:t>Neurophysiology</w:t>
            </w:r>
          </w:p>
        </w:tc>
        <w:tc>
          <w:tcPr>
            <w:tcW w:w="1980" w:type="dxa"/>
            <w:tcBorders>
              <w:top w:val="nil"/>
              <w:left w:val="nil"/>
              <w:bottom w:val="single" w:sz="4" w:space="0" w:color="auto"/>
              <w:right w:val="single" w:sz="4" w:space="0" w:color="auto"/>
            </w:tcBorders>
            <w:shd w:val="clear" w:color="000000" w:fill="auto"/>
            <w:noWrap/>
            <w:vAlign w:val="bottom"/>
          </w:tcPr>
          <w:p w14:paraId="41992FCD" w14:textId="55868C51" w:rsidR="004E6706" w:rsidRPr="00001BC8" w:rsidRDefault="004E6706" w:rsidP="00883ADA">
            <w:pPr>
              <w:jc w:val="both"/>
              <w:rPr>
                <w:rFonts w:ascii="Arial" w:hAnsi="Arial" w:cs="Arial"/>
              </w:rPr>
            </w:pPr>
            <w:r w:rsidRPr="00001BC8">
              <w:rPr>
                <w:rFonts w:ascii="Arial" w:hAnsi="Arial" w:cs="Arial"/>
              </w:rPr>
              <w:t xml:space="preserve">Ch. </w:t>
            </w:r>
            <w:r>
              <w:rPr>
                <w:rFonts w:ascii="Arial" w:hAnsi="Arial" w:cs="Arial"/>
              </w:rPr>
              <w:t>3</w:t>
            </w:r>
          </w:p>
        </w:tc>
      </w:tr>
      <w:tr w:rsidR="00010121" w:rsidRPr="00001BC8" w14:paraId="08D953B7"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26D615E4" w14:textId="25141103" w:rsidR="00010121" w:rsidRPr="00300014" w:rsidRDefault="00010121" w:rsidP="00883ADA">
            <w:pPr>
              <w:jc w:val="both"/>
              <w:rPr>
                <w:rFonts w:ascii="Arial" w:hAnsi="Arial" w:cs="Arial"/>
                <w:bCs/>
              </w:rPr>
            </w:pPr>
            <w:r w:rsidRPr="00300014">
              <w:rPr>
                <w:rFonts w:ascii="Arial" w:hAnsi="Arial" w:cs="Arial"/>
                <w:bCs/>
              </w:rPr>
              <w:t>9/</w:t>
            </w:r>
            <w:r w:rsidR="00047E29" w:rsidRPr="00300014">
              <w:rPr>
                <w:rFonts w:ascii="Arial" w:hAnsi="Arial" w:cs="Arial"/>
                <w:bCs/>
              </w:rPr>
              <w:t>1</w:t>
            </w:r>
            <w:r w:rsidR="00CB15B1" w:rsidRPr="00300014">
              <w:rPr>
                <w:rFonts w:ascii="Arial" w:hAnsi="Arial" w:cs="Arial"/>
                <w:bCs/>
              </w:rPr>
              <w:t>1</w:t>
            </w:r>
          </w:p>
        </w:tc>
        <w:tc>
          <w:tcPr>
            <w:tcW w:w="6251" w:type="dxa"/>
            <w:tcBorders>
              <w:top w:val="nil"/>
              <w:left w:val="nil"/>
              <w:bottom w:val="single" w:sz="4" w:space="0" w:color="auto"/>
              <w:right w:val="single" w:sz="4" w:space="0" w:color="auto"/>
            </w:tcBorders>
            <w:shd w:val="clear" w:color="000000" w:fill="auto"/>
            <w:noWrap/>
            <w:vAlign w:val="bottom"/>
          </w:tcPr>
          <w:p w14:paraId="7E12922F" w14:textId="16066C10" w:rsidR="00010121" w:rsidRPr="00300014" w:rsidRDefault="00010121" w:rsidP="00883ADA">
            <w:pPr>
              <w:jc w:val="both"/>
              <w:rPr>
                <w:rFonts w:ascii="Arial" w:hAnsi="Arial" w:cs="Arial"/>
                <w:bCs/>
              </w:rPr>
            </w:pPr>
            <w:r w:rsidRPr="00300014">
              <w:rPr>
                <w:rFonts w:ascii="Arial" w:hAnsi="Arial" w:cs="Arial"/>
                <w:bCs/>
              </w:rPr>
              <w:t>Neurophysiology</w:t>
            </w:r>
            <w:r w:rsidR="00B8730C" w:rsidRPr="00300014">
              <w:rPr>
                <w:rFonts w:ascii="Arial" w:hAnsi="Arial" w:cs="Arial"/>
                <w:bCs/>
              </w:rPr>
              <w:t>*</w:t>
            </w:r>
          </w:p>
        </w:tc>
        <w:tc>
          <w:tcPr>
            <w:tcW w:w="1980" w:type="dxa"/>
            <w:tcBorders>
              <w:top w:val="nil"/>
              <w:left w:val="nil"/>
              <w:bottom w:val="single" w:sz="4" w:space="0" w:color="auto"/>
              <w:right w:val="single" w:sz="4" w:space="0" w:color="auto"/>
            </w:tcBorders>
            <w:shd w:val="clear" w:color="000000" w:fill="auto"/>
            <w:noWrap/>
            <w:vAlign w:val="bottom"/>
          </w:tcPr>
          <w:p w14:paraId="297F046B" w14:textId="6A168F37" w:rsidR="00010121" w:rsidRPr="00001BC8" w:rsidRDefault="00010121" w:rsidP="00883ADA">
            <w:pPr>
              <w:jc w:val="both"/>
              <w:rPr>
                <w:rFonts w:ascii="Arial" w:hAnsi="Arial" w:cs="Arial"/>
              </w:rPr>
            </w:pPr>
            <w:r>
              <w:rPr>
                <w:rFonts w:ascii="Arial" w:hAnsi="Arial" w:cs="Arial"/>
              </w:rPr>
              <w:t>Ch. 4</w:t>
            </w:r>
          </w:p>
        </w:tc>
      </w:tr>
      <w:tr w:rsidR="00010121" w:rsidRPr="00001BC8" w14:paraId="11CE7FD3"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1281C5E6" w14:textId="036D9EB7" w:rsidR="00010121" w:rsidRPr="00300014" w:rsidRDefault="00010121" w:rsidP="00883ADA">
            <w:pPr>
              <w:jc w:val="both"/>
              <w:rPr>
                <w:rFonts w:ascii="Arial" w:hAnsi="Arial" w:cs="Arial"/>
                <w:bCs/>
              </w:rPr>
            </w:pPr>
            <w:r w:rsidRPr="00300014">
              <w:rPr>
                <w:rFonts w:ascii="Arial" w:hAnsi="Arial" w:cs="Arial"/>
                <w:bCs/>
              </w:rPr>
              <w:t>9/</w:t>
            </w:r>
            <w:r w:rsidR="00047E29" w:rsidRPr="00300014">
              <w:rPr>
                <w:rFonts w:ascii="Arial" w:hAnsi="Arial" w:cs="Arial"/>
                <w:bCs/>
              </w:rPr>
              <w:t>1</w:t>
            </w:r>
            <w:r w:rsidR="00CB15B1" w:rsidRPr="00300014">
              <w:rPr>
                <w:rFonts w:ascii="Arial" w:hAnsi="Arial" w:cs="Arial"/>
                <w:bCs/>
              </w:rPr>
              <w:t>6</w:t>
            </w:r>
          </w:p>
        </w:tc>
        <w:tc>
          <w:tcPr>
            <w:tcW w:w="6251" w:type="dxa"/>
            <w:tcBorders>
              <w:top w:val="nil"/>
              <w:left w:val="nil"/>
              <w:bottom w:val="single" w:sz="4" w:space="0" w:color="auto"/>
              <w:right w:val="single" w:sz="4" w:space="0" w:color="auto"/>
            </w:tcBorders>
            <w:shd w:val="clear" w:color="000000" w:fill="auto"/>
            <w:noWrap/>
            <w:vAlign w:val="bottom"/>
          </w:tcPr>
          <w:p w14:paraId="1791CEC4" w14:textId="4ED907EA" w:rsidR="00010121" w:rsidRPr="00300014" w:rsidRDefault="00010121" w:rsidP="00883ADA">
            <w:pPr>
              <w:jc w:val="both"/>
              <w:rPr>
                <w:rFonts w:ascii="Arial" w:hAnsi="Arial" w:cs="Arial"/>
                <w:bCs/>
              </w:rPr>
            </w:pPr>
            <w:r w:rsidRPr="00300014">
              <w:rPr>
                <w:rFonts w:ascii="Arial" w:hAnsi="Arial" w:cs="Arial"/>
                <w:bCs/>
              </w:rPr>
              <w:t>Neurophysiology</w:t>
            </w:r>
          </w:p>
        </w:tc>
        <w:tc>
          <w:tcPr>
            <w:tcW w:w="1980" w:type="dxa"/>
            <w:tcBorders>
              <w:top w:val="nil"/>
              <w:left w:val="nil"/>
              <w:bottom w:val="single" w:sz="4" w:space="0" w:color="auto"/>
              <w:right w:val="single" w:sz="4" w:space="0" w:color="auto"/>
            </w:tcBorders>
            <w:shd w:val="clear" w:color="000000" w:fill="auto"/>
            <w:noWrap/>
            <w:vAlign w:val="bottom"/>
          </w:tcPr>
          <w:p w14:paraId="4FB5F03F" w14:textId="77777777" w:rsidR="00010121" w:rsidRPr="00001BC8" w:rsidRDefault="00010121" w:rsidP="00883ADA">
            <w:pPr>
              <w:jc w:val="both"/>
              <w:rPr>
                <w:rFonts w:ascii="Arial" w:hAnsi="Arial" w:cs="Arial"/>
              </w:rPr>
            </w:pPr>
            <w:r w:rsidRPr="00001BC8">
              <w:rPr>
                <w:rFonts w:ascii="Arial" w:hAnsi="Arial" w:cs="Arial"/>
              </w:rPr>
              <w:t>Ch. 4</w:t>
            </w:r>
          </w:p>
        </w:tc>
      </w:tr>
      <w:tr w:rsidR="00010121" w:rsidRPr="00001BC8" w14:paraId="24408BA5"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3A0A7A73" w14:textId="74C32D29" w:rsidR="00010121" w:rsidRPr="00300014" w:rsidRDefault="00010121" w:rsidP="00883ADA">
            <w:pPr>
              <w:jc w:val="both"/>
              <w:rPr>
                <w:rFonts w:ascii="Arial" w:hAnsi="Arial" w:cs="Arial"/>
                <w:bCs/>
              </w:rPr>
            </w:pPr>
            <w:r w:rsidRPr="00300014">
              <w:rPr>
                <w:rFonts w:ascii="Arial" w:hAnsi="Arial" w:cs="Arial"/>
                <w:bCs/>
              </w:rPr>
              <w:t>9/</w:t>
            </w:r>
            <w:r w:rsidR="00CB15B1" w:rsidRPr="00300014">
              <w:rPr>
                <w:rFonts w:ascii="Arial" w:hAnsi="Arial" w:cs="Arial"/>
                <w:bCs/>
              </w:rPr>
              <w:t>18</w:t>
            </w:r>
          </w:p>
        </w:tc>
        <w:tc>
          <w:tcPr>
            <w:tcW w:w="6251" w:type="dxa"/>
            <w:tcBorders>
              <w:top w:val="nil"/>
              <w:left w:val="nil"/>
              <w:bottom w:val="single" w:sz="4" w:space="0" w:color="auto"/>
              <w:right w:val="single" w:sz="4" w:space="0" w:color="auto"/>
            </w:tcBorders>
            <w:shd w:val="clear" w:color="000000" w:fill="auto"/>
            <w:noWrap/>
            <w:vAlign w:val="bottom"/>
          </w:tcPr>
          <w:p w14:paraId="3F085B7A" w14:textId="1A4B330C" w:rsidR="00010121" w:rsidRPr="00300014" w:rsidRDefault="00183864" w:rsidP="00883ADA">
            <w:pPr>
              <w:jc w:val="both"/>
              <w:rPr>
                <w:rFonts w:ascii="Arial" w:hAnsi="Arial" w:cs="Arial"/>
                <w:bCs/>
              </w:rPr>
            </w:pPr>
            <w:r w:rsidRPr="00300014">
              <w:rPr>
                <w:rFonts w:ascii="Arial" w:hAnsi="Arial" w:cs="Arial"/>
                <w:bCs/>
              </w:rPr>
              <w:t>Neurophysiology</w:t>
            </w:r>
          </w:p>
        </w:tc>
        <w:tc>
          <w:tcPr>
            <w:tcW w:w="1980" w:type="dxa"/>
            <w:tcBorders>
              <w:top w:val="nil"/>
              <w:left w:val="nil"/>
              <w:bottom w:val="single" w:sz="4" w:space="0" w:color="auto"/>
              <w:right w:val="single" w:sz="4" w:space="0" w:color="auto"/>
            </w:tcBorders>
            <w:shd w:val="clear" w:color="000000" w:fill="auto"/>
            <w:noWrap/>
            <w:vAlign w:val="bottom"/>
          </w:tcPr>
          <w:p w14:paraId="3EAA3F05" w14:textId="77777777" w:rsidR="00010121" w:rsidRPr="00001BC8" w:rsidRDefault="00010121" w:rsidP="00883ADA">
            <w:pPr>
              <w:jc w:val="both"/>
              <w:rPr>
                <w:rFonts w:ascii="Arial" w:hAnsi="Arial" w:cs="Arial"/>
              </w:rPr>
            </w:pPr>
            <w:r w:rsidRPr="00001BC8">
              <w:rPr>
                <w:rFonts w:ascii="Arial" w:hAnsi="Arial" w:cs="Arial"/>
              </w:rPr>
              <w:t> </w:t>
            </w:r>
          </w:p>
        </w:tc>
      </w:tr>
      <w:tr w:rsidR="00E70F77" w:rsidRPr="00001BC8" w14:paraId="01C9EDA8"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5B39F0D6" w14:textId="214DB301" w:rsidR="00E70F77" w:rsidRPr="00300014" w:rsidRDefault="00047E29" w:rsidP="00883ADA">
            <w:pPr>
              <w:jc w:val="both"/>
              <w:rPr>
                <w:rFonts w:ascii="Arial" w:hAnsi="Arial" w:cs="Arial"/>
                <w:bCs/>
              </w:rPr>
            </w:pPr>
            <w:r w:rsidRPr="00300014">
              <w:rPr>
                <w:rFonts w:ascii="Arial" w:hAnsi="Arial" w:cs="Arial"/>
                <w:bCs/>
              </w:rPr>
              <w:t>9/2</w:t>
            </w:r>
            <w:r w:rsidR="00CB15B1" w:rsidRPr="00300014">
              <w:rPr>
                <w:rFonts w:ascii="Arial" w:hAnsi="Arial" w:cs="Arial"/>
                <w:bCs/>
              </w:rPr>
              <w:t>3</w:t>
            </w:r>
          </w:p>
        </w:tc>
        <w:tc>
          <w:tcPr>
            <w:tcW w:w="6251" w:type="dxa"/>
            <w:tcBorders>
              <w:top w:val="nil"/>
              <w:left w:val="nil"/>
              <w:bottom w:val="single" w:sz="4" w:space="0" w:color="auto"/>
              <w:right w:val="single" w:sz="4" w:space="0" w:color="auto"/>
            </w:tcBorders>
            <w:shd w:val="clear" w:color="auto" w:fill="auto"/>
            <w:noWrap/>
            <w:vAlign w:val="bottom"/>
          </w:tcPr>
          <w:p w14:paraId="58D92EE9" w14:textId="51F21080" w:rsidR="00E70F77" w:rsidRPr="00300014" w:rsidRDefault="00E70F77" w:rsidP="00883ADA">
            <w:pPr>
              <w:jc w:val="both"/>
              <w:rPr>
                <w:rFonts w:ascii="Arial" w:hAnsi="Arial" w:cs="Arial"/>
                <w:b/>
              </w:rPr>
            </w:pPr>
            <w:r w:rsidRPr="00300014">
              <w:rPr>
                <w:rFonts w:ascii="Arial" w:hAnsi="Arial" w:cs="Arial"/>
                <w:b/>
              </w:rPr>
              <w:t>Exam #1</w:t>
            </w:r>
          </w:p>
        </w:tc>
        <w:tc>
          <w:tcPr>
            <w:tcW w:w="1980" w:type="dxa"/>
            <w:tcBorders>
              <w:top w:val="nil"/>
              <w:left w:val="nil"/>
              <w:bottom w:val="single" w:sz="4" w:space="0" w:color="auto"/>
              <w:right w:val="single" w:sz="4" w:space="0" w:color="auto"/>
            </w:tcBorders>
            <w:shd w:val="clear" w:color="auto" w:fill="auto"/>
            <w:noWrap/>
            <w:vAlign w:val="bottom"/>
          </w:tcPr>
          <w:p w14:paraId="1EE99370" w14:textId="6A192B60" w:rsidR="00E70F77" w:rsidRPr="00001BC8" w:rsidRDefault="00E70F77" w:rsidP="00883ADA">
            <w:pPr>
              <w:jc w:val="both"/>
              <w:rPr>
                <w:rFonts w:ascii="Arial" w:hAnsi="Arial" w:cs="Arial"/>
              </w:rPr>
            </w:pPr>
            <w:r w:rsidRPr="00001BC8">
              <w:rPr>
                <w:rFonts w:ascii="Arial" w:hAnsi="Arial" w:cs="Arial"/>
              </w:rPr>
              <w:t> </w:t>
            </w:r>
          </w:p>
        </w:tc>
      </w:tr>
      <w:tr w:rsidR="00E70F77" w:rsidRPr="00001BC8" w14:paraId="5E34E9F1"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3AAF01D3" w14:textId="35E8C80F" w:rsidR="00E70F77" w:rsidRPr="00300014" w:rsidRDefault="00CB15B1" w:rsidP="00883ADA">
            <w:pPr>
              <w:jc w:val="both"/>
              <w:rPr>
                <w:rFonts w:ascii="Arial" w:hAnsi="Arial" w:cs="Arial"/>
                <w:bCs/>
              </w:rPr>
            </w:pPr>
            <w:r w:rsidRPr="00300014">
              <w:rPr>
                <w:rFonts w:ascii="Arial" w:hAnsi="Arial" w:cs="Arial"/>
                <w:bCs/>
              </w:rPr>
              <w:t>9</w:t>
            </w:r>
            <w:r w:rsidR="00183864" w:rsidRPr="00300014">
              <w:rPr>
                <w:rFonts w:ascii="Arial" w:hAnsi="Arial" w:cs="Arial"/>
                <w:bCs/>
              </w:rPr>
              <w:t>/</w:t>
            </w:r>
            <w:r w:rsidRPr="00300014">
              <w:rPr>
                <w:rFonts w:ascii="Arial" w:hAnsi="Arial" w:cs="Arial"/>
                <w:bCs/>
              </w:rPr>
              <w:t>25</w:t>
            </w:r>
          </w:p>
        </w:tc>
        <w:tc>
          <w:tcPr>
            <w:tcW w:w="6251" w:type="dxa"/>
            <w:tcBorders>
              <w:top w:val="nil"/>
              <w:left w:val="nil"/>
              <w:bottom w:val="single" w:sz="4" w:space="0" w:color="auto"/>
              <w:right w:val="single" w:sz="4" w:space="0" w:color="auto"/>
            </w:tcBorders>
            <w:shd w:val="clear" w:color="auto" w:fill="auto"/>
            <w:noWrap/>
            <w:vAlign w:val="bottom"/>
          </w:tcPr>
          <w:p w14:paraId="66E5D38B" w14:textId="056120B4" w:rsidR="00E70F77" w:rsidRPr="00300014" w:rsidRDefault="00E70F77" w:rsidP="00883ADA">
            <w:pPr>
              <w:jc w:val="both"/>
              <w:rPr>
                <w:rFonts w:ascii="Arial" w:hAnsi="Arial" w:cs="Arial"/>
                <w:bCs/>
              </w:rPr>
            </w:pPr>
            <w:r w:rsidRPr="00300014">
              <w:rPr>
                <w:rFonts w:ascii="Arial" w:hAnsi="Arial" w:cs="Arial"/>
                <w:bCs/>
              </w:rPr>
              <w:t>Chemical basis of behavior</w:t>
            </w:r>
          </w:p>
        </w:tc>
        <w:tc>
          <w:tcPr>
            <w:tcW w:w="1980" w:type="dxa"/>
            <w:tcBorders>
              <w:top w:val="nil"/>
              <w:left w:val="nil"/>
              <w:bottom w:val="single" w:sz="4" w:space="0" w:color="auto"/>
              <w:right w:val="single" w:sz="4" w:space="0" w:color="auto"/>
            </w:tcBorders>
            <w:shd w:val="clear" w:color="auto" w:fill="auto"/>
            <w:noWrap/>
            <w:vAlign w:val="bottom"/>
          </w:tcPr>
          <w:p w14:paraId="19F16ED0" w14:textId="292A49BD" w:rsidR="00E70F77" w:rsidRPr="00001BC8" w:rsidRDefault="00E70F77" w:rsidP="00883ADA">
            <w:pPr>
              <w:jc w:val="both"/>
              <w:rPr>
                <w:rFonts w:ascii="Arial" w:hAnsi="Arial" w:cs="Arial"/>
              </w:rPr>
            </w:pPr>
            <w:r w:rsidRPr="00001BC8">
              <w:rPr>
                <w:rFonts w:ascii="Arial" w:hAnsi="Arial" w:cs="Arial"/>
              </w:rPr>
              <w:t>Ch. 4</w:t>
            </w:r>
          </w:p>
        </w:tc>
      </w:tr>
      <w:tr w:rsidR="00E70F77" w:rsidRPr="00001BC8" w14:paraId="1AB7F9D0"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2EFFAE39" w14:textId="5E0D954F" w:rsidR="00E70F77" w:rsidRPr="00300014" w:rsidRDefault="00CB15B1" w:rsidP="00883ADA">
            <w:pPr>
              <w:jc w:val="both"/>
              <w:rPr>
                <w:rFonts w:ascii="Arial" w:hAnsi="Arial" w:cs="Arial"/>
                <w:bCs/>
              </w:rPr>
            </w:pPr>
            <w:r w:rsidRPr="00300014">
              <w:rPr>
                <w:rFonts w:ascii="Arial" w:hAnsi="Arial" w:cs="Arial"/>
                <w:bCs/>
              </w:rPr>
              <w:t>9</w:t>
            </w:r>
            <w:r w:rsidR="00E70F77" w:rsidRPr="00300014">
              <w:rPr>
                <w:rFonts w:ascii="Arial" w:hAnsi="Arial" w:cs="Arial"/>
                <w:bCs/>
              </w:rPr>
              <w:t>/</w:t>
            </w:r>
            <w:r w:rsidR="00183864" w:rsidRPr="00300014">
              <w:rPr>
                <w:rFonts w:ascii="Arial" w:hAnsi="Arial" w:cs="Arial"/>
                <w:bCs/>
              </w:rPr>
              <w:t>3</w:t>
            </w:r>
            <w:r w:rsidRPr="00300014">
              <w:rPr>
                <w:rFonts w:ascii="Arial" w:hAnsi="Arial" w:cs="Arial"/>
                <w:bCs/>
              </w:rPr>
              <w:t>0</w:t>
            </w:r>
          </w:p>
        </w:tc>
        <w:tc>
          <w:tcPr>
            <w:tcW w:w="6251" w:type="dxa"/>
            <w:tcBorders>
              <w:top w:val="nil"/>
              <w:left w:val="nil"/>
              <w:bottom w:val="single" w:sz="4" w:space="0" w:color="auto"/>
              <w:right w:val="single" w:sz="4" w:space="0" w:color="auto"/>
            </w:tcBorders>
            <w:shd w:val="clear" w:color="auto" w:fill="auto"/>
            <w:noWrap/>
            <w:vAlign w:val="bottom"/>
          </w:tcPr>
          <w:p w14:paraId="21CB9B39" w14:textId="7A3055EE" w:rsidR="00E70F77" w:rsidRPr="00300014" w:rsidRDefault="00E70F77" w:rsidP="00883ADA">
            <w:pPr>
              <w:jc w:val="both"/>
              <w:rPr>
                <w:rFonts w:ascii="Arial" w:hAnsi="Arial" w:cs="Arial"/>
                <w:bCs/>
              </w:rPr>
            </w:pPr>
            <w:r w:rsidRPr="00300014">
              <w:rPr>
                <w:rFonts w:ascii="Arial" w:hAnsi="Arial" w:cs="Arial"/>
                <w:bCs/>
              </w:rPr>
              <w:t>Chemical basis of behavior</w:t>
            </w:r>
            <w:r w:rsidR="007A36DD" w:rsidRPr="00300014">
              <w:rPr>
                <w:rFonts w:ascii="Arial" w:hAnsi="Arial" w:cs="Arial"/>
                <w:bCs/>
              </w:rPr>
              <w:t>*</w:t>
            </w:r>
          </w:p>
        </w:tc>
        <w:tc>
          <w:tcPr>
            <w:tcW w:w="1980" w:type="dxa"/>
            <w:tcBorders>
              <w:top w:val="nil"/>
              <w:left w:val="nil"/>
              <w:bottom w:val="single" w:sz="4" w:space="0" w:color="auto"/>
              <w:right w:val="single" w:sz="4" w:space="0" w:color="auto"/>
            </w:tcBorders>
            <w:shd w:val="clear" w:color="auto" w:fill="auto"/>
            <w:noWrap/>
            <w:vAlign w:val="bottom"/>
          </w:tcPr>
          <w:p w14:paraId="1B0E9D5F" w14:textId="080395D5" w:rsidR="00E70F77" w:rsidRPr="00D7382F" w:rsidRDefault="00E70F77" w:rsidP="00883ADA">
            <w:pPr>
              <w:jc w:val="both"/>
              <w:rPr>
                <w:rFonts w:ascii="Arial" w:hAnsi="Arial" w:cs="Arial"/>
              </w:rPr>
            </w:pPr>
            <w:r w:rsidRPr="00001BC8">
              <w:rPr>
                <w:rFonts w:ascii="Arial" w:hAnsi="Arial" w:cs="Arial"/>
              </w:rPr>
              <w:t xml:space="preserve">Ch. </w:t>
            </w:r>
            <w:r>
              <w:rPr>
                <w:rFonts w:ascii="Arial" w:hAnsi="Arial" w:cs="Arial"/>
              </w:rPr>
              <w:t>4</w:t>
            </w:r>
          </w:p>
        </w:tc>
      </w:tr>
      <w:tr w:rsidR="00E70F77" w:rsidRPr="00001BC8" w14:paraId="14BDA14F"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1EF77229" w14:textId="276312A0" w:rsidR="00E70F77" w:rsidRPr="00300014" w:rsidRDefault="00E70F77" w:rsidP="00883ADA">
            <w:pPr>
              <w:jc w:val="both"/>
              <w:rPr>
                <w:rFonts w:ascii="Arial" w:hAnsi="Arial" w:cs="Arial"/>
                <w:bCs/>
              </w:rPr>
            </w:pPr>
            <w:r w:rsidRPr="00300014">
              <w:rPr>
                <w:rFonts w:ascii="Arial" w:hAnsi="Arial" w:cs="Arial"/>
                <w:bCs/>
              </w:rPr>
              <w:t>10/</w:t>
            </w:r>
            <w:r w:rsidR="00CB15B1" w:rsidRPr="00300014">
              <w:rPr>
                <w:rFonts w:ascii="Arial" w:hAnsi="Arial" w:cs="Arial"/>
                <w:bCs/>
              </w:rPr>
              <w:t>2</w:t>
            </w:r>
          </w:p>
        </w:tc>
        <w:tc>
          <w:tcPr>
            <w:tcW w:w="6251" w:type="dxa"/>
            <w:tcBorders>
              <w:top w:val="nil"/>
              <w:left w:val="nil"/>
              <w:bottom w:val="single" w:sz="4" w:space="0" w:color="auto"/>
              <w:right w:val="single" w:sz="4" w:space="0" w:color="auto"/>
            </w:tcBorders>
            <w:shd w:val="clear" w:color="auto" w:fill="auto"/>
            <w:noWrap/>
            <w:vAlign w:val="bottom"/>
          </w:tcPr>
          <w:p w14:paraId="15E36152" w14:textId="4A7000E0" w:rsidR="00E70F77" w:rsidRPr="00300014" w:rsidRDefault="0081755E" w:rsidP="00883ADA">
            <w:pPr>
              <w:jc w:val="both"/>
              <w:rPr>
                <w:rFonts w:ascii="Arial" w:hAnsi="Arial" w:cs="Arial"/>
                <w:bCs/>
              </w:rPr>
            </w:pPr>
            <w:r w:rsidRPr="00300014">
              <w:rPr>
                <w:rFonts w:ascii="Arial" w:hAnsi="Arial" w:cs="Arial"/>
                <w:bCs/>
              </w:rPr>
              <w:t>Drugs and Behavior</w:t>
            </w:r>
          </w:p>
        </w:tc>
        <w:tc>
          <w:tcPr>
            <w:tcW w:w="1980" w:type="dxa"/>
            <w:tcBorders>
              <w:top w:val="nil"/>
              <w:left w:val="nil"/>
              <w:bottom w:val="single" w:sz="4" w:space="0" w:color="auto"/>
              <w:right w:val="single" w:sz="4" w:space="0" w:color="auto"/>
            </w:tcBorders>
            <w:shd w:val="clear" w:color="auto" w:fill="auto"/>
            <w:noWrap/>
            <w:vAlign w:val="bottom"/>
          </w:tcPr>
          <w:p w14:paraId="4F1932C5" w14:textId="1B118448" w:rsidR="00E70F77" w:rsidRPr="00001BC8" w:rsidRDefault="00E70F77" w:rsidP="00883ADA">
            <w:pPr>
              <w:jc w:val="both"/>
              <w:rPr>
                <w:rFonts w:ascii="Arial" w:hAnsi="Arial" w:cs="Arial"/>
              </w:rPr>
            </w:pPr>
            <w:r w:rsidRPr="00D7382F">
              <w:rPr>
                <w:rFonts w:ascii="Arial" w:hAnsi="Arial" w:cs="Arial"/>
              </w:rPr>
              <w:t xml:space="preserve">Ch. </w:t>
            </w:r>
            <w:r>
              <w:rPr>
                <w:rFonts w:ascii="Arial" w:hAnsi="Arial" w:cs="Arial"/>
              </w:rPr>
              <w:t>4</w:t>
            </w:r>
          </w:p>
        </w:tc>
      </w:tr>
      <w:tr w:rsidR="00183864" w:rsidRPr="00001BC8" w14:paraId="34C6B351"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49E22333" w14:textId="1C7D0AC2" w:rsidR="00183864" w:rsidRPr="00300014" w:rsidRDefault="00183864" w:rsidP="00183864">
            <w:pPr>
              <w:jc w:val="both"/>
              <w:rPr>
                <w:rFonts w:ascii="Arial" w:hAnsi="Arial" w:cs="Arial"/>
                <w:bCs/>
              </w:rPr>
            </w:pPr>
            <w:r w:rsidRPr="00300014">
              <w:rPr>
                <w:rFonts w:ascii="Arial" w:hAnsi="Arial" w:cs="Arial"/>
                <w:bCs/>
              </w:rPr>
              <w:t>10/</w:t>
            </w:r>
            <w:r w:rsidR="00CB15B1" w:rsidRPr="00300014">
              <w:rPr>
                <w:rFonts w:ascii="Arial" w:hAnsi="Arial" w:cs="Arial"/>
                <w:bCs/>
              </w:rPr>
              <w:t>7</w:t>
            </w:r>
          </w:p>
        </w:tc>
        <w:tc>
          <w:tcPr>
            <w:tcW w:w="6251" w:type="dxa"/>
            <w:tcBorders>
              <w:top w:val="nil"/>
              <w:left w:val="nil"/>
              <w:bottom w:val="single" w:sz="4" w:space="0" w:color="auto"/>
              <w:right w:val="single" w:sz="4" w:space="0" w:color="auto"/>
            </w:tcBorders>
            <w:shd w:val="clear" w:color="auto" w:fill="auto"/>
            <w:noWrap/>
            <w:vAlign w:val="bottom"/>
          </w:tcPr>
          <w:p w14:paraId="036D2AA8" w14:textId="2234E85D" w:rsidR="00183864" w:rsidRPr="00300014" w:rsidRDefault="0081755E" w:rsidP="00183864">
            <w:pPr>
              <w:jc w:val="both"/>
              <w:rPr>
                <w:rFonts w:ascii="Arial" w:hAnsi="Arial" w:cs="Arial"/>
                <w:bCs/>
              </w:rPr>
            </w:pPr>
            <w:r w:rsidRPr="00300014">
              <w:rPr>
                <w:rFonts w:ascii="Arial" w:hAnsi="Arial" w:cs="Arial"/>
                <w:bCs/>
              </w:rPr>
              <w:t>Evolution</w:t>
            </w:r>
          </w:p>
        </w:tc>
        <w:tc>
          <w:tcPr>
            <w:tcW w:w="1980" w:type="dxa"/>
            <w:tcBorders>
              <w:top w:val="nil"/>
              <w:left w:val="nil"/>
              <w:bottom w:val="single" w:sz="4" w:space="0" w:color="auto"/>
              <w:right w:val="single" w:sz="4" w:space="0" w:color="auto"/>
            </w:tcBorders>
            <w:shd w:val="clear" w:color="auto" w:fill="auto"/>
            <w:noWrap/>
            <w:vAlign w:val="bottom"/>
          </w:tcPr>
          <w:p w14:paraId="0E0A1B51" w14:textId="27C64803" w:rsidR="00183864" w:rsidRPr="00001BC8" w:rsidRDefault="00183864" w:rsidP="00183864">
            <w:pPr>
              <w:jc w:val="both"/>
              <w:rPr>
                <w:rFonts w:ascii="Arial" w:hAnsi="Arial" w:cs="Arial"/>
              </w:rPr>
            </w:pPr>
            <w:r w:rsidRPr="00D7382F">
              <w:rPr>
                <w:rFonts w:ascii="Arial" w:hAnsi="Arial" w:cs="Arial"/>
              </w:rPr>
              <w:t xml:space="preserve">Ch. </w:t>
            </w:r>
            <w:r>
              <w:rPr>
                <w:rFonts w:ascii="Arial" w:hAnsi="Arial" w:cs="Arial"/>
              </w:rPr>
              <w:t>4</w:t>
            </w:r>
          </w:p>
        </w:tc>
      </w:tr>
      <w:tr w:rsidR="00183864" w:rsidRPr="00001BC8" w14:paraId="1E184857"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45D9E971" w14:textId="47F28E30" w:rsidR="00183864" w:rsidRPr="00300014" w:rsidRDefault="00183864" w:rsidP="00183864">
            <w:pPr>
              <w:jc w:val="both"/>
              <w:rPr>
                <w:rFonts w:ascii="Arial" w:hAnsi="Arial" w:cs="Arial"/>
                <w:bCs/>
              </w:rPr>
            </w:pPr>
            <w:r w:rsidRPr="00300014">
              <w:rPr>
                <w:rFonts w:ascii="Arial" w:hAnsi="Arial" w:cs="Arial"/>
                <w:bCs/>
              </w:rPr>
              <w:t>10/</w:t>
            </w:r>
            <w:r w:rsidR="00CB15B1" w:rsidRPr="00300014">
              <w:rPr>
                <w:rFonts w:ascii="Arial" w:hAnsi="Arial" w:cs="Arial"/>
                <w:bCs/>
              </w:rPr>
              <w:t>9</w:t>
            </w:r>
          </w:p>
        </w:tc>
        <w:tc>
          <w:tcPr>
            <w:tcW w:w="6251" w:type="dxa"/>
            <w:tcBorders>
              <w:top w:val="nil"/>
              <w:left w:val="nil"/>
              <w:bottom w:val="single" w:sz="4" w:space="0" w:color="auto"/>
              <w:right w:val="single" w:sz="4" w:space="0" w:color="auto"/>
            </w:tcBorders>
            <w:shd w:val="clear" w:color="auto" w:fill="auto"/>
            <w:noWrap/>
            <w:vAlign w:val="bottom"/>
          </w:tcPr>
          <w:p w14:paraId="53DD64AC" w14:textId="1B63A52E" w:rsidR="00183864" w:rsidRPr="00300014" w:rsidRDefault="00CB15B1" w:rsidP="00183864">
            <w:pPr>
              <w:jc w:val="both"/>
              <w:rPr>
                <w:rFonts w:ascii="Arial" w:hAnsi="Arial" w:cs="Arial"/>
                <w:bCs/>
              </w:rPr>
            </w:pPr>
            <w:r w:rsidRPr="00300014">
              <w:rPr>
                <w:rFonts w:ascii="Arial" w:hAnsi="Arial" w:cs="Arial"/>
                <w:bCs/>
              </w:rPr>
              <w:t>Development*</w:t>
            </w:r>
          </w:p>
        </w:tc>
        <w:tc>
          <w:tcPr>
            <w:tcW w:w="1980" w:type="dxa"/>
            <w:tcBorders>
              <w:top w:val="nil"/>
              <w:left w:val="nil"/>
              <w:bottom w:val="single" w:sz="4" w:space="0" w:color="auto"/>
              <w:right w:val="single" w:sz="4" w:space="0" w:color="auto"/>
            </w:tcBorders>
            <w:shd w:val="clear" w:color="auto" w:fill="auto"/>
            <w:noWrap/>
            <w:vAlign w:val="bottom"/>
          </w:tcPr>
          <w:p w14:paraId="6F6C0568" w14:textId="2202F031" w:rsidR="00183864" w:rsidRPr="00001BC8" w:rsidRDefault="00183864" w:rsidP="00183864">
            <w:pPr>
              <w:jc w:val="both"/>
              <w:rPr>
                <w:rFonts w:ascii="Arial" w:hAnsi="Arial" w:cs="Arial"/>
              </w:rPr>
            </w:pPr>
            <w:r>
              <w:rPr>
                <w:rFonts w:ascii="Arial" w:hAnsi="Arial" w:cs="Arial"/>
              </w:rPr>
              <w:t>Ch. 6</w:t>
            </w:r>
          </w:p>
        </w:tc>
      </w:tr>
      <w:tr w:rsidR="00183864" w:rsidRPr="00001BC8" w14:paraId="70D050EA"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249BF844" w14:textId="6BCAA3AA" w:rsidR="00183864" w:rsidRPr="00300014" w:rsidRDefault="00183864" w:rsidP="00183864">
            <w:pPr>
              <w:jc w:val="both"/>
              <w:rPr>
                <w:rFonts w:ascii="Arial" w:hAnsi="Arial" w:cs="Arial"/>
                <w:bCs/>
              </w:rPr>
            </w:pPr>
            <w:r w:rsidRPr="00300014">
              <w:rPr>
                <w:rFonts w:ascii="Arial" w:hAnsi="Arial" w:cs="Arial"/>
                <w:bCs/>
              </w:rPr>
              <w:t>10/1</w:t>
            </w:r>
            <w:r w:rsidR="00CB15B1" w:rsidRPr="00300014">
              <w:rPr>
                <w:rFonts w:ascii="Arial" w:hAnsi="Arial" w:cs="Arial"/>
                <w:bCs/>
              </w:rPr>
              <w:t>4</w:t>
            </w:r>
          </w:p>
        </w:tc>
        <w:tc>
          <w:tcPr>
            <w:tcW w:w="6251" w:type="dxa"/>
            <w:tcBorders>
              <w:top w:val="nil"/>
              <w:left w:val="nil"/>
              <w:bottom w:val="single" w:sz="4" w:space="0" w:color="auto"/>
              <w:right w:val="single" w:sz="4" w:space="0" w:color="auto"/>
            </w:tcBorders>
            <w:shd w:val="clear" w:color="auto" w:fill="auto"/>
            <w:noWrap/>
            <w:vAlign w:val="bottom"/>
          </w:tcPr>
          <w:p w14:paraId="0E900732" w14:textId="0FA6A2E6" w:rsidR="00183864" w:rsidRPr="00300014" w:rsidRDefault="00CB15B1" w:rsidP="00183864">
            <w:pPr>
              <w:jc w:val="both"/>
              <w:rPr>
                <w:rFonts w:ascii="Arial" w:hAnsi="Arial" w:cs="Arial"/>
                <w:bCs/>
              </w:rPr>
            </w:pPr>
            <w:r w:rsidRPr="00300014">
              <w:rPr>
                <w:rFonts w:ascii="Arial" w:hAnsi="Arial" w:cs="Arial"/>
                <w:bCs/>
              </w:rPr>
              <w:t>Development</w:t>
            </w:r>
          </w:p>
        </w:tc>
        <w:tc>
          <w:tcPr>
            <w:tcW w:w="1980" w:type="dxa"/>
            <w:tcBorders>
              <w:top w:val="nil"/>
              <w:left w:val="nil"/>
              <w:bottom w:val="single" w:sz="4" w:space="0" w:color="auto"/>
              <w:right w:val="single" w:sz="4" w:space="0" w:color="auto"/>
            </w:tcBorders>
            <w:shd w:val="clear" w:color="auto" w:fill="auto"/>
            <w:noWrap/>
            <w:vAlign w:val="bottom"/>
          </w:tcPr>
          <w:p w14:paraId="4670CF5F" w14:textId="059722BC" w:rsidR="00183864" w:rsidRPr="00001BC8" w:rsidRDefault="00183864" w:rsidP="00183864">
            <w:pPr>
              <w:jc w:val="both"/>
              <w:rPr>
                <w:rFonts w:ascii="Arial" w:hAnsi="Arial" w:cs="Arial"/>
              </w:rPr>
            </w:pPr>
          </w:p>
        </w:tc>
      </w:tr>
      <w:tr w:rsidR="00183864" w:rsidRPr="00001BC8" w14:paraId="0FD4860C"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10512361" w14:textId="42577E1F" w:rsidR="00183864" w:rsidRPr="00300014" w:rsidRDefault="00183864" w:rsidP="00183864">
            <w:pPr>
              <w:jc w:val="both"/>
              <w:rPr>
                <w:rFonts w:ascii="Arial" w:hAnsi="Arial" w:cs="Arial"/>
                <w:bCs/>
              </w:rPr>
            </w:pPr>
            <w:r w:rsidRPr="00300014">
              <w:rPr>
                <w:rFonts w:ascii="Arial" w:hAnsi="Arial" w:cs="Arial"/>
                <w:bCs/>
              </w:rPr>
              <w:t>10/</w:t>
            </w:r>
            <w:r w:rsidR="00CB15B1" w:rsidRPr="00300014">
              <w:rPr>
                <w:rFonts w:ascii="Arial" w:hAnsi="Arial" w:cs="Arial"/>
                <w:bCs/>
              </w:rPr>
              <w:t>16</w:t>
            </w:r>
          </w:p>
        </w:tc>
        <w:tc>
          <w:tcPr>
            <w:tcW w:w="6251" w:type="dxa"/>
            <w:tcBorders>
              <w:top w:val="nil"/>
              <w:left w:val="nil"/>
              <w:bottom w:val="single" w:sz="4" w:space="0" w:color="auto"/>
              <w:right w:val="single" w:sz="4" w:space="0" w:color="auto"/>
            </w:tcBorders>
            <w:shd w:val="clear" w:color="auto" w:fill="auto"/>
            <w:noWrap/>
            <w:vAlign w:val="bottom"/>
          </w:tcPr>
          <w:p w14:paraId="13C6F571" w14:textId="37507A92" w:rsidR="00183864" w:rsidRPr="00300014" w:rsidRDefault="00CB15B1" w:rsidP="00183864">
            <w:pPr>
              <w:jc w:val="both"/>
              <w:rPr>
                <w:rFonts w:ascii="Arial" w:hAnsi="Arial" w:cs="Arial"/>
                <w:b/>
              </w:rPr>
            </w:pPr>
            <w:r w:rsidRPr="00300014">
              <w:rPr>
                <w:rFonts w:ascii="Arial" w:hAnsi="Arial" w:cs="Arial"/>
                <w:b/>
              </w:rPr>
              <w:t>Exam 2</w:t>
            </w:r>
          </w:p>
        </w:tc>
        <w:tc>
          <w:tcPr>
            <w:tcW w:w="1980" w:type="dxa"/>
            <w:tcBorders>
              <w:top w:val="nil"/>
              <w:left w:val="nil"/>
              <w:bottom w:val="single" w:sz="4" w:space="0" w:color="auto"/>
              <w:right w:val="single" w:sz="4" w:space="0" w:color="auto"/>
            </w:tcBorders>
            <w:shd w:val="clear" w:color="auto" w:fill="auto"/>
            <w:noWrap/>
            <w:vAlign w:val="bottom"/>
          </w:tcPr>
          <w:p w14:paraId="52C2A22D" w14:textId="307A9A28" w:rsidR="00183864" w:rsidRPr="00001BC8" w:rsidRDefault="00183864" w:rsidP="00183864">
            <w:pPr>
              <w:jc w:val="both"/>
              <w:rPr>
                <w:rFonts w:ascii="Arial" w:hAnsi="Arial" w:cs="Arial"/>
              </w:rPr>
            </w:pPr>
            <w:r w:rsidRPr="00001BC8">
              <w:rPr>
                <w:rFonts w:ascii="Arial" w:hAnsi="Arial" w:cs="Arial"/>
              </w:rPr>
              <w:t xml:space="preserve">Ch. </w:t>
            </w:r>
            <w:r>
              <w:rPr>
                <w:rFonts w:ascii="Arial" w:hAnsi="Arial" w:cs="Arial"/>
              </w:rPr>
              <w:t>7</w:t>
            </w:r>
          </w:p>
        </w:tc>
      </w:tr>
      <w:tr w:rsidR="00300014" w:rsidRPr="00001BC8" w14:paraId="57986CF7"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2E243425" w14:textId="7F4CB84B" w:rsidR="00300014" w:rsidRPr="00300014" w:rsidRDefault="00300014" w:rsidP="00183864">
            <w:pPr>
              <w:jc w:val="both"/>
              <w:rPr>
                <w:rFonts w:ascii="Arial" w:hAnsi="Arial" w:cs="Arial"/>
                <w:bCs/>
              </w:rPr>
            </w:pPr>
            <w:r w:rsidRPr="00300014">
              <w:rPr>
                <w:rFonts w:ascii="Arial" w:hAnsi="Arial" w:cs="Arial"/>
                <w:bCs/>
              </w:rPr>
              <w:t>10/21</w:t>
            </w:r>
          </w:p>
        </w:tc>
        <w:tc>
          <w:tcPr>
            <w:tcW w:w="6251" w:type="dxa"/>
            <w:tcBorders>
              <w:top w:val="nil"/>
              <w:left w:val="nil"/>
              <w:bottom w:val="single" w:sz="4" w:space="0" w:color="auto"/>
              <w:right w:val="single" w:sz="4" w:space="0" w:color="auto"/>
            </w:tcBorders>
            <w:shd w:val="clear" w:color="auto" w:fill="auto"/>
            <w:noWrap/>
            <w:vAlign w:val="bottom"/>
          </w:tcPr>
          <w:p w14:paraId="3DF144C9" w14:textId="2B89B4BA" w:rsidR="00300014" w:rsidRPr="00300014" w:rsidRDefault="00300014" w:rsidP="00183864">
            <w:pPr>
              <w:jc w:val="both"/>
              <w:rPr>
                <w:rFonts w:ascii="Arial" w:hAnsi="Arial" w:cs="Arial"/>
                <w:bCs/>
              </w:rPr>
            </w:pPr>
            <w:r w:rsidRPr="00300014">
              <w:rPr>
                <w:rFonts w:ascii="Arial" w:hAnsi="Arial" w:cs="Arial"/>
                <w:bCs/>
              </w:rPr>
              <w:t>No class - Fall break</w:t>
            </w:r>
          </w:p>
        </w:tc>
        <w:tc>
          <w:tcPr>
            <w:tcW w:w="1980" w:type="dxa"/>
            <w:tcBorders>
              <w:top w:val="nil"/>
              <w:left w:val="nil"/>
              <w:bottom w:val="single" w:sz="4" w:space="0" w:color="auto"/>
              <w:right w:val="single" w:sz="4" w:space="0" w:color="auto"/>
            </w:tcBorders>
            <w:shd w:val="clear" w:color="auto" w:fill="auto"/>
            <w:noWrap/>
            <w:vAlign w:val="bottom"/>
          </w:tcPr>
          <w:p w14:paraId="6BE8A896" w14:textId="77777777" w:rsidR="00300014" w:rsidRPr="00001BC8" w:rsidRDefault="00300014" w:rsidP="00183864">
            <w:pPr>
              <w:jc w:val="both"/>
              <w:rPr>
                <w:rFonts w:ascii="Arial" w:hAnsi="Arial" w:cs="Arial"/>
              </w:rPr>
            </w:pPr>
          </w:p>
        </w:tc>
      </w:tr>
      <w:tr w:rsidR="00300014" w:rsidRPr="00001BC8" w14:paraId="4135C8AB"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67272AD6" w14:textId="7125ADE5" w:rsidR="00300014" w:rsidRPr="00300014" w:rsidRDefault="00300014" w:rsidP="00300014">
            <w:pPr>
              <w:jc w:val="both"/>
              <w:rPr>
                <w:rFonts w:ascii="Arial" w:hAnsi="Arial" w:cs="Arial"/>
                <w:bCs/>
                <w:highlight w:val="yellow"/>
              </w:rPr>
            </w:pPr>
            <w:r w:rsidRPr="00300014">
              <w:rPr>
                <w:rFonts w:ascii="Arial" w:hAnsi="Arial" w:cs="Arial"/>
                <w:bCs/>
                <w:highlight w:val="yellow"/>
              </w:rPr>
              <w:t>10/23</w:t>
            </w:r>
          </w:p>
        </w:tc>
        <w:tc>
          <w:tcPr>
            <w:tcW w:w="6251" w:type="dxa"/>
            <w:tcBorders>
              <w:top w:val="nil"/>
              <w:left w:val="nil"/>
              <w:bottom w:val="single" w:sz="4" w:space="0" w:color="auto"/>
              <w:right w:val="single" w:sz="4" w:space="0" w:color="auto"/>
            </w:tcBorders>
            <w:shd w:val="clear" w:color="auto" w:fill="auto"/>
            <w:noWrap/>
            <w:vAlign w:val="bottom"/>
          </w:tcPr>
          <w:p w14:paraId="64A34196" w14:textId="017298F7" w:rsidR="00300014" w:rsidRPr="00300014" w:rsidRDefault="004A0481" w:rsidP="00300014">
            <w:pPr>
              <w:jc w:val="both"/>
              <w:rPr>
                <w:rFonts w:ascii="Arial" w:hAnsi="Arial" w:cs="Arial"/>
                <w:bCs/>
                <w:highlight w:val="yellow"/>
              </w:rPr>
            </w:pPr>
            <w:r>
              <w:rPr>
                <w:rFonts w:ascii="Arial" w:hAnsi="Arial" w:cs="Arial"/>
                <w:bCs/>
              </w:rPr>
              <w:t>Genetics and Epigenetics</w:t>
            </w:r>
          </w:p>
        </w:tc>
        <w:tc>
          <w:tcPr>
            <w:tcW w:w="1980" w:type="dxa"/>
            <w:tcBorders>
              <w:top w:val="nil"/>
              <w:left w:val="nil"/>
              <w:bottom w:val="single" w:sz="4" w:space="0" w:color="auto"/>
              <w:right w:val="single" w:sz="4" w:space="0" w:color="auto"/>
            </w:tcBorders>
            <w:shd w:val="clear" w:color="auto" w:fill="auto"/>
            <w:noWrap/>
            <w:vAlign w:val="bottom"/>
          </w:tcPr>
          <w:p w14:paraId="6617FC45" w14:textId="4597890C" w:rsidR="00300014" w:rsidRPr="00001BC8" w:rsidRDefault="00300014" w:rsidP="00300014">
            <w:pPr>
              <w:jc w:val="both"/>
              <w:rPr>
                <w:rFonts w:ascii="Arial" w:hAnsi="Arial" w:cs="Arial"/>
              </w:rPr>
            </w:pPr>
            <w:r w:rsidRPr="00001BC8">
              <w:rPr>
                <w:rFonts w:ascii="Arial" w:hAnsi="Arial" w:cs="Arial"/>
              </w:rPr>
              <w:t>Ch. 1</w:t>
            </w:r>
            <w:r>
              <w:rPr>
                <w:rFonts w:ascii="Arial" w:hAnsi="Arial" w:cs="Arial"/>
              </w:rPr>
              <w:t>2</w:t>
            </w:r>
          </w:p>
        </w:tc>
      </w:tr>
      <w:tr w:rsidR="00300014" w:rsidRPr="00001BC8" w14:paraId="5DD8F509"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47602DA6" w14:textId="69591BAA" w:rsidR="00300014" w:rsidRPr="00300014" w:rsidRDefault="00300014" w:rsidP="00300014">
            <w:pPr>
              <w:jc w:val="both"/>
              <w:rPr>
                <w:rFonts w:ascii="Arial" w:hAnsi="Arial" w:cs="Arial"/>
                <w:bCs/>
              </w:rPr>
            </w:pPr>
            <w:r w:rsidRPr="00300014">
              <w:rPr>
                <w:rFonts w:ascii="Arial" w:hAnsi="Arial" w:cs="Arial"/>
                <w:bCs/>
              </w:rPr>
              <w:t>10/2</w:t>
            </w:r>
            <w:r>
              <w:rPr>
                <w:rFonts w:ascii="Arial" w:hAnsi="Arial" w:cs="Arial"/>
                <w:bCs/>
              </w:rPr>
              <w:t>8</w:t>
            </w:r>
          </w:p>
        </w:tc>
        <w:tc>
          <w:tcPr>
            <w:tcW w:w="6251" w:type="dxa"/>
            <w:tcBorders>
              <w:top w:val="nil"/>
              <w:left w:val="nil"/>
              <w:bottom w:val="single" w:sz="4" w:space="0" w:color="auto"/>
              <w:right w:val="single" w:sz="4" w:space="0" w:color="auto"/>
            </w:tcBorders>
            <w:shd w:val="clear" w:color="auto" w:fill="auto"/>
            <w:noWrap/>
            <w:vAlign w:val="bottom"/>
          </w:tcPr>
          <w:p w14:paraId="4FC417DD" w14:textId="55CBA4FA" w:rsidR="00300014" w:rsidRPr="00300014" w:rsidRDefault="00300014" w:rsidP="00300014">
            <w:pPr>
              <w:jc w:val="both"/>
              <w:rPr>
                <w:rFonts w:ascii="Arial" w:hAnsi="Arial" w:cs="Arial"/>
                <w:bCs/>
              </w:rPr>
            </w:pPr>
            <w:r w:rsidRPr="00300014">
              <w:rPr>
                <w:rFonts w:ascii="Arial" w:hAnsi="Arial" w:cs="Arial"/>
                <w:bCs/>
              </w:rPr>
              <w:t>Taste*</w:t>
            </w:r>
          </w:p>
        </w:tc>
        <w:tc>
          <w:tcPr>
            <w:tcW w:w="1980" w:type="dxa"/>
            <w:tcBorders>
              <w:top w:val="nil"/>
              <w:left w:val="nil"/>
              <w:bottom w:val="single" w:sz="4" w:space="0" w:color="auto"/>
              <w:right w:val="single" w:sz="4" w:space="0" w:color="auto"/>
            </w:tcBorders>
            <w:shd w:val="clear" w:color="auto" w:fill="auto"/>
            <w:noWrap/>
            <w:vAlign w:val="bottom"/>
          </w:tcPr>
          <w:p w14:paraId="30D45BF8" w14:textId="0084E843" w:rsidR="00300014" w:rsidRPr="00001BC8" w:rsidRDefault="00300014" w:rsidP="00300014">
            <w:pPr>
              <w:jc w:val="both"/>
              <w:rPr>
                <w:rFonts w:ascii="Arial" w:hAnsi="Arial" w:cs="Arial"/>
              </w:rPr>
            </w:pPr>
          </w:p>
        </w:tc>
      </w:tr>
      <w:tr w:rsidR="00300014" w:rsidRPr="00001BC8" w14:paraId="7DDB4096"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673D4018" w14:textId="4DBFD3D2" w:rsidR="00300014" w:rsidRPr="00300014" w:rsidRDefault="00300014" w:rsidP="00300014">
            <w:pPr>
              <w:jc w:val="both"/>
              <w:rPr>
                <w:rFonts w:ascii="Arial" w:hAnsi="Arial" w:cs="Arial"/>
                <w:bCs/>
              </w:rPr>
            </w:pPr>
            <w:r w:rsidRPr="00300014">
              <w:rPr>
                <w:rFonts w:ascii="Arial" w:hAnsi="Arial" w:cs="Arial"/>
                <w:bCs/>
              </w:rPr>
              <w:t>10/3</w:t>
            </w:r>
            <w:r>
              <w:rPr>
                <w:rFonts w:ascii="Arial" w:hAnsi="Arial" w:cs="Arial"/>
                <w:bCs/>
              </w:rPr>
              <w:t>0</w:t>
            </w:r>
          </w:p>
        </w:tc>
        <w:tc>
          <w:tcPr>
            <w:tcW w:w="6251" w:type="dxa"/>
            <w:tcBorders>
              <w:top w:val="nil"/>
              <w:left w:val="nil"/>
              <w:bottom w:val="nil"/>
              <w:right w:val="single" w:sz="4" w:space="0" w:color="auto"/>
            </w:tcBorders>
            <w:shd w:val="clear" w:color="auto" w:fill="auto"/>
            <w:noWrap/>
            <w:vAlign w:val="bottom"/>
          </w:tcPr>
          <w:p w14:paraId="33D0D327" w14:textId="6F47B551" w:rsidR="00300014" w:rsidRPr="00300014" w:rsidRDefault="00300014" w:rsidP="00300014">
            <w:pPr>
              <w:jc w:val="both"/>
              <w:rPr>
                <w:rFonts w:ascii="Arial" w:hAnsi="Arial" w:cs="Arial"/>
                <w:bCs/>
              </w:rPr>
            </w:pPr>
            <w:r w:rsidRPr="00300014">
              <w:rPr>
                <w:rFonts w:ascii="Arial" w:hAnsi="Arial" w:cs="Arial"/>
                <w:bCs/>
              </w:rPr>
              <w:t>Homeostasis^</w:t>
            </w:r>
          </w:p>
        </w:tc>
        <w:tc>
          <w:tcPr>
            <w:tcW w:w="1980" w:type="dxa"/>
            <w:tcBorders>
              <w:top w:val="nil"/>
              <w:left w:val="nil"/>
              <w:bottom w:val="single" w:sz="4" w:space="0" w:color="auto"/>
              <w:right w:val="single" w:sz="4" w:space="0" w:color="auto"/>
            </w:tcBorders>
            <w:shd w:val="clear" w:color="auto" w:fill="auto"/>
            <w:noWrap/>
            <w:vAlign w:val="bottom"/>
          </w:tcPr>
          <w:p w14:paraId="6D41515D" w14:textId="5D5CBD64" w:rsidR="00300014" w:rsidRPr="00001BC8" w:rsidRDefault="00300014" w:rsidP="00300014">
            <w:pPr>
              <w:jc w:val="both"/>
              <w:rPr>
                <w:rFonts w:ascii="Arial" w:hAnsi="Arial" w:cs="Arial"/>
              </w:rPr>
            </w:pPr>
          </w:p>
        </w:tc>
      </w:tr>
      <w:tr w:rsidR="00464B01" w:rsidRPr="00001BC8" w14:paraId="1AF3202B"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1D4DD87F" w14:textId="2878991B" w:rsidR="00464B01" w:rsidRPr="00300014" w:rsidRDefault="00464B01" w:rsidP="00464B01">
            <w:pPr>
              <w:jc w:val="both"/>
              <w:rPr>
                <w:rFonts w:ascii="Arial" w:hAnsi="Arial" w:cs="Arial"/>
                <w:bCs/>
              </w:rPr>
            </w:pPr>
            <w:r w:rsidRPr="00300014">
              <w:rPr>
                <w:rFonts w:ascii="Arial" w:hAnsi="Arial" w:cs="Arial"/>
                <w:bCs/>
              </w:rPr>
              <w:t>11/</w:t>
            </w:r>
            <w:r w:rsidR="00300014">
              <w:rPr>
                <w:rFonts w:ascii="Arial" w:hAnsi="Arial" w:cs="Arial"/>
                <w:bCs/>
              </w:rPr>
              <w:t>4</w:t>
            </w:r>
          </w:p>
        </w:tc>
        <w:tc>
          <w:tcPr>
            <w:tcW w:w="6251" w:type="dxa"/>
            <w:tcBorders>
              <w:top w:val="single" w:sz="4" w:space="0" w:color="auto"/>
              <w:left w:val="nil"/>
              <w:bottom w:val="single" w:sz="4" w:space="0" w:color="auto"/>
              <w:right w:val="single" w:sz="4" w:space="0" w:color="auto"/>
            </w:tcBorders>
            <w:shd w:val="clear" w:color="auto" w:fill="auto"/>
            <w:noWrap/>
            <w:vAlign w:val="bottom"/>
          </w:tcPr>
          <w:p w14:paraId="4E7742AC" w14:textId="38699177" w:rsidR="00464B01" w:rsidRPr="00300014" w:rsidRDefault="00300014" w:rsidP="00464B01">
            <w:pPr>
              <w:jc w:val="both"/>
              <w:rPr>
                <w:rFonts w:ascii="Arial" w:hAnsi="Arial" w:cs="Arial"/>
                <w:bCs/>
              </w:rPr>
            </w:pPr>
            <w:r w:rsidRPr="00300014">
              <w:rPr>
                <w:rFonts w:ascii="Arial" w:hAnsi="Arial" w:cs="Arial"/>
                <w:bCs/>
              </w:rPr>
              <w:t xml:space="preserve">No class </w:t>
            </w:r>
          </w:p>
        </w:tc>
        <w:tc>
          <w:tcPr>
            <w:tcW w:w="1980" w:type="dxa"/>
            <w:tcBorders>
              <w:top w:val="nil"/>
              <w:left w:val="nil"/>
              <w:bottom w:val="single" w:sz="4" w:space="0" w:color="auto"/>
              <w:right w:val="single" w:sz="4" w:space="0" w:color="auto"/>
            </w:tcBorders>
            <w:shd w:val="clear" w:color="auto" w:fill="auto"/>
            <w:noWrap/>
            <w:vAlign w:val="bottom"/>
          </w:tcPr>
          <w:p w14:paraId="5045A5B6" w14:textId="77777777" w:rsidR="00464B01" w:rsidRPr="00001BC8" w:rsidRDefault="00464B01" w:rsidP="00464B01">
            <w:pPr>
              <w:jc w:val="both"/>
              <w:rPr>
                <w:rFonts w:ascii="Arial" w:hAnsi="Arial" w:cs="Arial"/>
              </w:rPr>
            </w:pPr>
          </w:p>
        </w:tc>
      </w:tr>
      <w:tr w:rsidR="00183864" w:rsidRPr="00001BC8" w14:paraId="171C954B"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5F49B898" w14:textId="67A452B8" w:rsidR="00183864" w:rsidRPr="00300014" w:rsidRDefault="00183864" w:rsidP="00183864">
            <w:pPr>
              <w:jc w:val="both"/>
              <w:rPr>
                <w:rFonts w:ascii="Arial" w:hAnsi="Arial" w:cs="Arial"/>
                <w:bCs/>
              </w:rPr>
            </w:pPr>
            <w:r w:rsidRPr="00300014">
              <w:rPr>
                <w:rFonts w:ascii="Arial" w:hAnsi="Arial" w:cs="Arial"/>
                <w:bCs/>
              </w:rPr>
              <w:t>11/</w:t>
            </w:r>
            <w:r w:rsidR="00300014">
              <w:rPr>
                <w:rFonts w:ascii="Arial" w:hAnsi="Arial" w:cs="Arial"/>
                <w:bCs/>
              </w:rPr>
              <w:t>6</w:t>
            </w:r>
          </w:p>
        </w:tc>
        <w:tc>
          <w:tcPr>
            <w:tcW w:w="6251" w:type="dxa"/>
            <w:tcBorders>
              <w:top w:val="single" w:sz="4" w:space="0" w:color="auto"/>
              <w:left w:val="nil"/>
              <w:bottom w:val="single" w:sz="4" w:space="0" w:color="auto"/>
              <w:right w:val="single" w:sz="4" w:space="0" w:color="auto"/>
            </w:tcBorders>
            <w:shd w:val="clear" w:color="auto" w:fill="auto"/>
            <w:noWrap/>
            <w:vAlign w:val="bottom"/>
          </w:tcPr>
          <w:p w14:paraId="2A3B9409" w14:textId="05FC691C" w:rsidR="00183864" w:rsidRPr="00300014" w:rsidRDefault="00183864" w:rsidP="00183864">
            <w:pPr>
              <w:jc w:val="both"/>
              <w:rPr>
                <w:rFonts w:ascii="Arial" w:hAnsi="Arial" w:cs="Arial"/>
                <w:b/>
              </w:rPr>
            </w:pPr>
            <w:r w:rsidRPr="00300014">
              <w:rPr>
                <w:rFonts w:ascii="Arial" w:hAnsi="Arial" w:cs="Arial"/>
                <w:b/>
              </w:rPr>
              <w:t>Exam #3</w:t>
            </w:r>
          </w:p>
        </w:tc>
        <w:tc>
          <w:tcPr>
            <w:tcW w:w="1980" w:type="dxa"/>
            <w:tcBorders>
              <w:top w:val="nil"/>
              <w:left w:val="nil"/>
              <w:bottom w:val="single" w:sz="4" w:space="0" w:color="auto"/>
              <w:right w:val="single" w:sz="4" w:space="0" w:color="auto"/>
            </w:tcBorders>
            <w:shd w:val="clear" w:color="auto" w:fill="auto"/>
            <w:noWrap/>
            <w:vAlign w:val="bottom"/>
          </w:tcPr>
          <w:p w14:paraId="4AAAD790" w14:textId="4F2584CA" w:rsidR="00183864" w:rsidRPr="00001BC8" w:rsidRDefault="00183864" w:rsidP="00183864">
            <w:pPr>
              <w:jc w:val="both"/>
              <w:rPr>
                <w:rFonts w:ascii="Arial" w:hAnsi="Arial" w:cs="Arial"/>
              </w:rPr>
            </w:pPr>
          </w:p>
        </w:tc>
      </w:tr>
      <w:tr w:rsidR="00183864" w:rsidRPr="00001BC8" w14:paraId="0BF74278"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3E9819E4" w14:textId="58C599BA" w:rsidR="00183864" w:rsidRPr="00300014" w:rsidRDefault="00183864" w:rsidP="00183864">
            <w:pPr>
              <w:jc w:val="both"/>
              <w:rPr>
                <w:rFonts w:ascii="Arial" w:hAnsi="Arial" w:cs="Arial"/>
                <w:bCs/>
              </w:rPr>
            </w:pPr>
            <w:r w:rsidRPr="00300014">
              <w:rPr>
                <w:rFonts w:ascii="Arial" w:hAnsi="Arial" w:cs="Arial"/>
                <w:bCs/>
              </w:rPr>
              <w:t>11/1</w:t>
            </w:r>
            <w:r w:rsidR="00300014">
              <w:rPr>
                <w:rFonts w:ascii="Arial" w:hAnsi="Arial" w:cs="Arial"/>
                <w:bCs/>
              </w:rPr>
              <w:t>1</w:t>
            </w:r>
          </w:p>
        </w:tc>
        <w:tc>
          <w:tcPr>
            <w:tcW w:w="6251" w:type="dxa"/>
            <w:tcBorders>
              <w:top w:val="nil"/>
              <w:left w:val="nil"/>
              <w:bottom w:val="single" w:sz="4" w:space="0" w:color="auto"/>
              <w:right w:val="single" w:sz="4" w:space="0" w:color="auto"/>
            </w:tcBorders>
            <w:shd w:val="clear" w:color="auto" w:fill="auto"/>
            <w:noWrap/>
            <w:vAlign w:val="bottom"/>
          </w:tcPr>
          <w:p w14:paraId="6C2609C8" w14:textId="36951D19" w:rsidR="00183864" w:rsidRPr="00300014" w:rsidRDefault="00183864" w:rsidP="00183864">
            <w:pPr>
              <w:jc w:val="both"/>
              <w:rPr>
                <w:rFonts w:ascii="Arial" w:hAnsi="Arial" w:cs="Arial"/>
                <w:bCs/>
              </w:rPr>
            </w:pPr>
            <w:r w:rsidRPr="00300014">
              <w:rPr>
                <w:rFonts w:ascii="Arial" w:hAnsi="Arial" w:cs="Arial"/>
                <w:bCs/>
              </w:rPr>
              <w:t>Emotion, stress and aggression</w:t>
            </w:r>
          </w:p>
        </w:tc>
        <w:tc>
          <w:tcPr>
            <w:tcW w:w="1980" w:type="dxa"/>
            <w:tcBorders>
              <w:top w:val="nil"/>
              <w:left w:val="nil"/>
              <w:bottom w:val="single" w:sz="4" w:space="0" w:color="auto"/>
              <w:right w:val="single" w:sz="4" w:space="0" w:color="auto"/>
            </w:tcBorders>
            <w:shd w:val="clear" w:color="auto" w:fill="auto"/>
            <w:noWrap/>
            <w:vAlign w:val="bottom"/>
          </w:tcPr>
          <w:p w14:paraId="0A522237" w14:textId="7C639F78" w:rsidR="00183864" w:rsidRPr="002E7DB2" w:rsidRDefault="00183864" w:rsidP="00183864">
            <w:pPr>
              <w:jc w:val="both"/>
              <w:rPr>
                <w:rFonts w:ascii="Arial" w:hAnsi="Arial" w:cs="Arial"/>
              </w:rPr>
            </w:pPr>
            <w:r w:rsidRPr="00001BC8">
              <w:rPr>
                <w:rFonts w:ascii="Arial" w:hAnsi="Arial" w:cs="Arial"/>
              </w:rPr>
              <w:t>Ch. 15</w:t>
            </w:r>
          </w:p>
        </w:tc>
      </w:tr>
      <w:tr w:rsidR="00690BFE" w:rsidRPr="00001BC8" w14:paraId="6A5007F0"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27BDA8B2" w14:textId="41079D5A" w:rsidR="00690BFE" w:rsidRPr="00300014" w:rsidRDefault="00690BFE" w:rsidP="00690BFE">
            <w:pPr>
              <w:jc w:val="both"/>
              <w:rPr>
                <w:rFonts w:ascii="Arial" w:hAnsi="Arial" w:cs="Arial"/>
                <w:bCs/>
              </w:rPr>
            </w:pPr>
            <w:r w:rsidRPr="00300014">
              <w:rPr>
                <w:rFonts w:ascii="Arial" w:hAnsi="Arial" w:cs="Arial"/>
                <w:bCs/>
              </w:rPr>
              <w:t>11/1</w:t>
            </w:r>
            <w:r w:rsidR="00300014">
              <w:rPr>
                <w:rFonts w:ascii="Arial" w:hAnsi="Arial" w:cs="Arial"/>
                <w:bCs/>
              </w:rPr>
              <w:t>3</w:t>
            </w:r>
          </w:p>
        </w:tc>
        <w:tc>
          <w:tcPr>
            <w:tcW w:w="6251" w:type="dxa"/>
            <w:tcBorders>
              <w:top w:val="nil"/>
              <w:left w:val="nil"/>
              <w:bottom w:val="single" w:sz="4" w:space="0" w:color="auto"/>
              <w:right w:val="single" w:sz="4" w:space="0" w:color="auto"/>
            </w:tcBorders>
            <w:shd w:val="clear" w:color="auto" w:fill="auto"/>
            <w:noWrap/>
            <w:vAlign w:val="bottom"/>
          </w:tcPr>
          <w:p w14:paraId="31FD89DC" w14:textId="056D5FB8" w:rsidR="00690BFE" w:rsidRPr="00300014" w:rsidRDefault="00690BFE" w:rsidP="00690BFE">
            <w:pPr>
              <w:jc w:val="both"/>
              <w:rPr>
                <w:rFonts w:ascii="Arial" w:hAnsi="Arial" w:cs="Arial"/>
                <w:bCs/>
              </w:rPr>
            </w:pPr>
            <w:r w:rsidRPr="00300014">
              <w:rPr>
                <w:rFonts w:ascii="Arial" w:hAnsi="Arial" w:cs="Arial"/>
                <w:bCs/>
              </w:rPr>
              <w:t>Psychopathology*</w:t>
            </w:r>
          </w:p>
        </w:tc>
        <w:tc>
          <w:tcPr>
            <w:tcW w:w="1980" w:type="dxa"/>
            <w:tcBorders>
              <w:top w:val="nil"/>
              <w:left w:val="nil"/>
              <w:bottom w:val="single" w:sz="4" w:space="0" w:color="auto"/>
              <w:right w:val="single" w:sz="4" w:space="0" w:color="auto"/>
            </w:tcBorders>
            <w:shd w:val="clear" w:color="auto" w:fill="auto"/>
            <w:noWrap/>
            <w:vAlign w:val="bottom"/>
          </w:tcPr>
          <w:p w14:paraId="669E848D" w14:textId="54EAAE6D" w:rsidR="00690BFE" w:rsidRPr="00001BC8" w:rsidRDefault="00690BFE" w:rsidP="00690BFE">
            <w:pPr>
              <w:jc w:val="both"/>
              <w:rPr>
                <w:rFonts w:ascii="Arial" w:hAnsi="Arial" w:cs="Arial"/>
              </w:rPr>
            </w:pPr>
            <w:r>
              <w:rPr>
                <w:rFonts w:ascii="Arial" w:hAnsi="Arial" w:cs="Arial"/>
              </w:rPr>
              <w:t>Ch. 16</w:t>
            </w:r>
          </w:p>
        </w:tc>
      </w:tr>
      <w:tr w:rsidR="00183864" w:rsidRPr="00001BC8" w14:paraId="175D3946"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1B4D5F8D" w14:textId="2B2675CA" w:rsidR="00183864" w:rsidRPr="00300014" w:rsidRDefault="00183864" w:rsidP="00183864">
            <w:pPr>
              <w:jc w:val="both"/>
              <w:rPr>
                <w:rFonts w:ascii="Arial" w:hAnsi="Arial" w:cs="Arial"/>
                <w:bCs/>
              </w:rPr>
            </w:pPr>
            <w:r w:rsidRPr="00300014">
              <w:rPr>
                <w:rFonts w:ascii="Arial" w:hAnsi="Arial" w:cs="Arial"/>
                <w:bCs/>
              </w:rPr>
              <w:t>11/</w:t>
            </w:r>
            <w:r w:rsidR="00690BFE" w:rsidRPr="00300014">
              <w:rPr>
                <w:rFonts w:ascii="Arial" w:hAnsi="Arial" w:cs="Arial"/>
                <w:bCs/>
              </w:rPr>
              <w:t>1</w:t>
            </w:r>
            <w:r w:rsidR="00300014">
              <w:rPr>
                <w:rFonts w:ascii="Arial" w:hAnsi="Arial" w:cs="Arial"/>
                <w:bCs/>
              </w:rPr>
              <w:t>8</w:t>
            </w:r>
          </w:p>
        </w:tc>
        <w:tc>
          <w:tcPr>
            <w:tcW w:w="6251" w:type="dxa"/>
            <w:tcBorders>
              <w:top w:val="nil"/>
              <w:left w:val="nil"/>
              <w:bottom w:val="single" w:sz="4" w:space="0" w:color="auto"/>
              <w:right w:val="single" w:sz="4" w:space="0" w:color="auto"/>
            </w:tcBorders>
            <w:shd w:val="clear" w:color="auto" w:fill="auto"/>
            <w:noWrap/>
            <w:vAlign w:val="bottom"/>
          </w:tcPr>
          <w:p w14:paraId="02576424" w14:textId="00E02FA6" w:rsidR="00183864" w:rsidRPr="00300014" w:rsidRDefault="00183864" w:rsidP="00183864">
            <w:pPr>
              <w:jc w:val="both"/>
              <w:rPr>
                <w:rFonts w:ascii="Arial" w:hAnsi="Arial" w:cs="Arial"/>
                <w:bCs/>
              </w:rPr>
            </w:pPr>
            <w:r w:rsidRPr="00300014">
              <w:rPr>
                <w:rFonts w:ascii="Arial" w:hAnsi="Arial" w:cs="Arial"/>
                <w:bCs/>
              </w:rPr>
              <w:t>Psychopathology</w:t>
            </w:r>
            <w:r w:rsidR="0081755E" w:rsidRPr="00300014">
              <w:rPr>
                <w:rFonts w:ascii="Arial" w:hAnsi="Arial" w:cs="Arial"/>
                <w:bCs/>
              </w:rPr>
              <w:t>, Learning and Memory</w:t>
            </w:r>
          </w:p>
        </w:tc>
        <w:tc>
          <w:tcPr>
            <w:tcW w:w="1980" w:type="dxa"/>
            <w:tcBorders>
              <w:top w:val="nil"/>
              <w:left w:val="nil"/>
              <w:bottom w:val="single" w:sz="4" w:space="0" w:color="auto"/>
              <w:right w:val="single" w:sz="4" w:space="0" w:color="auto"/>
            </w:tcBorders>
            <w:shd w:val="clear" w:color="auto" w:fill="auto"/>
            <w:noWrap/>
            <w:vAlign w:val="bottom"/>
          </w:tcPr>
          <w:p w14:paraId="6DA96A3B" w14:textId="571907A9" w:rsidR="00183864" w:rsidRPr="00001BC8" w:rsidRDefault="00183864" w:rsidP="00183864">
            <w:pPr>
              <w:jc w:val="both"/>
              <w:rPr>
                <w:rFonts w:ascii="Arial" w:hAnsi="Arial" w:cs="Arial"/>
              </w:rPr>
            </w:pPr>
            <w:r>
              <w:rPr>
                <w:rFonts w:ascii="Arial" w:hAnsi="Arial" w:cs="Arial"/>
              </w:rPr>
              <w:t>Ch. 16</w:t>
            </w:r>
          </w:p>
        </w:tc>
      </w:tr>
      <w:tr w:rsidR="00690BFE" w:rsidRPr="00001BC8" w14:paraId="265F00B4"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228C7A11" w14:textId="712BB988" w:rsidR="00690BFE" w:rsidRPr="00300014" w:rsidRDefault="00690BFE" w:rsidP="00690BFE">
            <w:pPr>
              <w:jc w:val="both"/>
              <w:rPr>
                <w:rFonts w:ascii="Arial" w:hAnsi="Arial" w:cs="Arial"/>
                <w:bCs/>
              </w:rPr>
            </w:pPr>
            <w:r w:rsidRPr="00300014">
              <w:rPr>
                <w:rFonts w:ascii="Arial" w:hAnsi="Arial" w:cs="Arial"/>
                <w:bCs/>
              </w:rPr>
              <w:t>11/2</w:t>
            </w:r>
            <w:r w:rsidR="00300014">
              <w:rPr>
                <w:rFonts w:ascii="Arial" w:hAnsi="Arial" w:cs="Arial"/>
                <w:bCs/>
              </w:rPr>
              <w:t>0</w:t>
            </w:r>
          </w:p>
        </w:tc>
        <w:tc>
          <w:tcPr>
            <w:tcW w:w="6251" w:type="dxa"/>
            <w:tcBorders>
              <w:top w:val="nil"/>
              <w:left w:val="nil"/>
              <w:bottom w:val="single" w:sz="4" w:space="0" w:color="auto"/>
              <w:right w:val="single" w:sz="4" w:space="0" w:color="auto"/>
            </w:tcBorders>
            <w:shd w:val="clear" w:color="auto" w:fill="auto"/>
            <w:noWrap/>
            <w:vAlign w:val="bottom"/>
          </w:tcPr>
          <w:p w14:paraId="0233AF54" w14:textId="37CDB188" w:rsidR="00690BFE" w:rsidRPr="00300014" w:rsidRDefault="00690BFE" w:rsidP="00690BFE">
            <w:pPr>
              <w:jc w:val="both"/>
              <w:rPr>
                <w:rFonts w:ascii="Arial" w:hAnsi="Arial" w:cs="Arial"/>
                <w:bCs/>
              </w:rPr>
            </w:pPr>
            <w:r w:rsidRPr="00300014">
              <w:rPr>
                <w:rFonts w:ascii="Arial" w:hAnsi="Arial" w:cs="Arial"/>
                <w:bCs/>
              </w:rPr>
              <w:t>Learning and Memory</w:t>
            </w:r>
          </w:p>
        </w:tc>
        <w:tc>
          <w:tcPr>
            <w:tcW w:w="1980" w:type="dxa"/>
            <w:tcBorders>
              <w:top w:val="nil"/>
              <w:left w:val="nil"/>
              <w:bottom w:val="single" w:sz="4" w:space="0" w:color="auto"/>
              <w:right w:val="single" w:sz="4" w:space="0" w:color="auto"/>
            </w:tcBorders>
            <w:shd w:val="clear" w:color="auto" w:fill="auto"/>
            <w:noWrap/>
            <w:vAlign w:val="bottom"/>
          </w:tcPr>
          <w:p w14:paraId="13D9D221" w14:textId="209624DF" w:rsidR="00690BFE" w:rsidRPr="00001BC8" w:rsidRDefault="00690BFE" w:rsidP="00690BFE">
            <w:pPr>
              <w:jc w:val="both"/>
              <w:rPr>
                <w:rFonts w:ascii="Arial" w:hAnsi="Arial" w:cs="Arial"/>
              </w:rPr>
            </w:pPr>
            <w:r>
              <w:rPr>
                <w:rFonts w:ascii="Arial" w:hAnsi="Arial" w:cs="Arial"/>
              </w:rPr>
              <w:t>Ch. 17</w:t>
            </w:r>
          </w:p>
        </w:tc>
      </w:tr>
      <w:tr w:rsidR="00183864" w:rsidRPr="00001BC8" w14:paraId="5593D09D" w14:textId="77777777" w:rsidTr="00010121">
        <w:trPr>
          <w:trHeight w:val="314"/>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6E6AE2C2" w14:textId="126BC941" w:rsidR="00183864" w:rsidRPr="00300014" w:rsidRDefault="00183864" w:rsidP="00183864">
            <w:pPr>
              <w:jc w:val="both"/>
              <w:rPr>
                <w:rFonts w:ascii="Arial" w:hAnsi="Arial" w:cs="Arial"/>
                <w:bCs/>
              </w:rPr>
            </w:pPr>
            <w:r w:rsidRPr="00300014">
              <w:rPr>
                <w:rFonts w:ascii="Arial" w:hAnsi="Arial" w:cs="Arial"/>
                <w:bCs/>
              </w:rPr>
              <w:t>11/2</w:t>
            </w:r>
            <w:r w:rsidR="00300014">
              <w:rPr>
                <w:rFonts w:ascii="Arial" w:hAnsi="Arial" w:cs="Arial"/>
                <w:bCs/>
              </w:rPr>
              <w:t>5</w:t>
            </w:r>
          </w:p>
        </w:tc>
        <w:tc>
          <w:tcPr>
            <w:tcW w:w="6251" w:type="dxa"/>
            <w:tcBorders>
              <w:top w:val="nil"/>
              <w:left w:val="nil"/>
              <w:bottom w:val="single" w:sz="4" w:space="0" w:color="auto"/>
              <w:right w:val="single" w:sz="4" w:space="0" w:color="auto"/>
            </w:tcBorders>
            <w:shd w:val="clear" w:color="auto" w:fill="auto"/>
            <w:noWrap/>
            <w:vAlign w:val="bottom"/>
          </w:tcPr>
          <w:p w14:paraId="158A0C63" w14:textId="301D3D88" w:rsidR="00183864" w:rsidRPr="00300014" w:rsidRDefault="0081755E" w:rsidP="00183864">
            <w:pPr>
              <w:jc w:val="both"/>
              <w:rPr>
                <w:rFonts w:ascii="Arial" w:hAnsi="Arial" w:cs="Arial"/>
                <w:b/>
              </w:rPr>
            </w:pPr>
            <w:r w:rsidRPr="00300014">
              <w:rPr>
                <w:rFonts w:ascii="Arial" w:hAnsi="Arial" w:cs="Arial"/>
                <w:b/>
              </w:rPr>
              <w:t>Exam #4</w:t>
            </w:r>
          </w:p>
        </w:tc>
        <w:tc>
          <w:tcPr>
            <w:tcW w:w="1980" w:type="dxa"/>
            <w:tcBorders>
              <w:top w:val="nil"/>
              <w:left w:val="nil"/>
              <w:bottom w:val="single" w:sz="4" w:space="0" w:color="auto"/>
              <w:right w:val="single" w:sz="4" w:space="0" w:color="auto"/>
            </w:tcBorders>
            <w:shd w:val="clear" w:color="auto" w:fill="auto"/>
            <w:noWrap/>
            <w:vAlign w:val="bottom"/>
          </w:tcPr>
          <w:p w14:paraId="6C09F89F" w14:textId="74054EB0" w:rsidR="00183864" w:rsidRPr="00001BC8" w:rsidRDefault="00183864" w:rsidP="00183864">
            <w:pPr>
              <w:jc w:val="both"/>
              <w:rPr>
                <w:rFonts w:ascii="Arial" w:hAnsi="Arial" w:cs="Arial"/>
              </w:rPr>
            </w:pPr>
            <w:r>
              <w:rPr>
                <w:rFonts w:ascii="Arial" w:hAnsi="Arial" w:cs="Arial"/>
              </w:rPr>
              <w:t>Ch. 17</w:t>
            </w:r>
          </w:p>
        </w:tc>
      </w:tr>
      <w:tr w:rsidR="00183864" w:rsidRPr="00001BC8" w14:paraId="37ADE313"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22B703C2" w14:textId="46D54F9B" w:rsidR="00183864" w:rsidRPr="00300014" w:rsidRDefault="00183864" w:rsidP="00183864">
            <w:pPr>
              <w:jc w:val="both"/>
              <w:rPr>
                <w:rFonts w:ascii="Arial" w:hAnsi="Arial" w:cs="Arial"/>
                <w:bCs/>
              </w:rPr>
            </w:pPr>
            <w:r w:rsidRPr="00300014">
              <w:rPr>
                <w:rFonts w:ascii="Arial" w:hAnsi="Arial" w:cs="Arial"/>
                <w:bCs/>
              </w:rPr>
              <w:t>11/</w:t>
            </w:r>
            <w:r w:rsidR="00690BFE" w:rsidRPr="00300014">
              <w:rPr>
                <w:rFonts w:ascii="Arial" w:hAnsi="Arial" w:cs="Arial"/>
                <w:bCs/>
              </w:rPr>
              <w:t>2</w:t>
            </w:r>
            <w:r w:rsidR="00300014">
              <w:rPr>
                <w:rFonts w:ascii="Arial" w:hAnsi="Arial" w:cs="Arial"/>
                <w:bCs/>
              </w:rPr>
              <w:t>7</w:t>
            </w:r>
          </w:p>
        </w:tc>
        <w:tc>
          <w:tcPr>
            <w:tcW w:w="6251" w:type="dxa"/>
            <w:tcBorders>
              <w:top w:val="nil"/>
              <w:left w:val="nil"/>
              <w:bottom w:val="single" w:sz="4" w:space="0" w:color="auto"/>
              <w:right w:val="single" w:sz="4" w:space="0" w:color="auto"/>
            </w:tcBorders>
            <w:shd w:val="clear" w:color="auto" w:fill="auto"/>
            <w:noWrap/>
            <w:vAlign w:val="bottom"/>
          </w:tcPr>
          <w:p w14:paraId="6217F274" w14:textId="37B68F66" w:rsidR="00183864" w:rsidRPr="00300014" w:rsidRDefault="00690BFE" w:rsidP="00183864">
            <w:pPr>
              <w:jc w:val="both"/>
              <w:rPr>
                <w:rFonts w:ascii="Arial" w:hAnsi="Arial" w:cs="Arial"/>
                <w:bCs/>
              </w:rPr>
            </w:pPr>
            <w:r w:rsidRPr="00300014">
              <w:rPr>
                <w:rFonts w:ascii="Arial" w:hAnsi="Arial" w:cs="Arial"/>
                <w:bCs/>
              </w:rPr>
              <w:t>No class - Thanksgiving</w:t>
            </w:r>
          </w:p>
        </w:tc>
        <w:tc>
          <w:tcPr>
            <w:tcW w:w="1980" w:type="dxa"/>
            <w:tcBorders>
              <w:top w:val="nil"/>
              <w:left w:val="nil"/>
              <w:bottom w:val="single" w:sz="4" w:space="0" w:color="auto"/>
              <w:right w:val="single" w:sz="4" w:space="0" w:color="auto"/>
            </w:tcBorders>
            <w:shd w:val="clear" w:color="auto" w:fill="auto"/>
            <w:noWrap/>
            <w:vAlign w:val="bottom"/>
          </w:tcPr>
          <w:p w14:paraId="4BBD4932" w14:textId="71A810CC" w:rsidR="00183864" w:rsidRPr="00001BC8" w:rsidRDefault="00183864" w:rsidP="00183864">
            <w:pPr>
              <w:jc w:val="both"/>
              <w:rPr>
                <w:rFonts w:ascii="Arial" w:hAnsi="Arial" w:cs="Arial"/>
              </w:rPr>
            </w:pPr>
          </w:p>
        </w:tc>
      </w:tr>
      <w:tr w:rsidR="00183864" w:rsidRPr="00001BC8" w14:paraId="5356DD6A" w14:textId="77777777" w:rsidTr="00010121">
        <w:trPr>
          <w:trHeight w:val="255"/>
        </w:trPr>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C792D" w14:textId="5D7D9CC2" w:rsidR="00183864" w:rsidRPr="00300014" w:rsidRDefault="00183864" w:rsidP="00183864">
            <w:pPr>
              <w:jc w:val="both"/>
              <w:rPr>
                <w:rFonts w:ascii="Arial" w:hAnsi="Arial" w:cs="Arial"/>
                <w:bCs/>
              </w:rPr>
            </w:pPr>
            <w:r w:rsidRPr="00300014">
              <w:rPr>
                <w:rFonts w:ascii="Arial" w:hAnsi="Arial" w:cs="Arial"/>
                <w:bCs/>
              </w:rPr>
              <w:t>12/</w:t>
            </w:r>
            <w:r w:rsidR="00300014">
              <w:rPr>
                <w:rFonts w:ascii="Arial" w:hAnsi="Arial" w:cs="Arial"/>
                <w:bCs/>
              </w:rPr>
              <w:t>2</w:t>
            </w:r>
          </w:p>
        </w:tc>
        <w:tc>
          <w:tcPr>
            <w:tcW w:w="6251" w:type="dxa"/>
            <w:tcBorders>
              <w:top w:val="single" w:sz="4" w:space="0" w:color="auto"/>
              <w:left w:val="nil"/>
              <w:bottom w:val="single" w:sz="4" w:space="0" w:color="auto"/>
              <w:right w:val="single" w:sz="4" w:space="0" w:color="auto"/>
            </w:tcBorders>
            <w:shd w:val="clear" w:color="auto" w:fill="auto"/>
            <w:noWrap/>
            <w:vAlign w:val="bottom"/>
          </w:tcPr>
          <w:p w14:paraId="65218252" w14:textId="2DD84D5F" w:rsidR="00183864" w:rsidRPr="00300014" w:rsidRDefault="0081755E" w:rsidP="00183864">
            <w:pPr>
              <w:jc w:val="both"/>
              <w:rPr>
                <w:rFonts w:ascii="Arial" w:hAnsi="Arial" w:cs="Arial"/>
                <w:bCs/>
              </w:rPr>
            </w:pPr>
            <w:r w:rsidRPr="00300014">
              <w:rPr>
                <w:rFonts w:ascii="Arial" w:hAnsi="Arial" w:cs="Arial"/>
                <w:bCs/>
              </w:rPr>
              <w:t>Neuroscience Discussion and Pub Quiz</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51916EDC" w14:textId="77777777" w:rsidR="00183864" w:rsidRPr="00001BC8" w:rsidRDefault="00183864" w:rsidP="00183864">
            <w:pPr>
              <w:jc w:val="both"/>
              <w:rPr>
                <w:rFonts w:ascii="Arial" w:hAnsi="Arial" w:cs="Arial"/>
              </w:rPr>
            </w:pPr>
          </w:p>
        </w:tc>
      </w:tr>
      <w:tr w:rsidR="00183864" w:rsidRPr="00001BC8" w14:paraId="5AB54867" w14:textId="77777777" w:rsidTr="00010121">
        <w:trPr>
          <w:trHeight w:val="255"/>
        </w:trPr>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D1690" w14:textId="6E5D5771" w:rsidR="00183864" w:rsidRPr="00300014" w:rsidRDefault="00183864" w:rsidP="00183864">
            <w:pPr>
              <w:jc w:val="both"/>
              <w:rPr>
                <w:rFonts w:ascii="Arial" w:hAnsi="Arial" w:cs="Arial"/>
                <w:bCs/>
              </w:rPr>
            </w:pPr>
            <w:r w:rsidRPr="00300014">
              <w:rPr>
                <w:rFonts w:ascii="Arial" w:hAnsi="Arial" w:cs="Arial"/>
                <w:bCs/>
              </w:rPr>
              <w:t>12/</w:t>
            </w:r>
            <w:r w:rsidR="00300014">
              <w:rPr>
                <w:rFonts w:ascii="Arial" w:hAnsi="Arial" w:cs="Arial"/>
                <w:bCs/>
              </w:rPr>
              <w:t>4</w:t>
            </w:r>
          </w:p>
        </w:tc>
        <w:tc>
          <w:tcPr>
            <w:tcW w:w="6251" w:type="dxa"/>
            <w:tcBorders>
              <w:top w:val="single" w:sz="4" w:space="0" w:color="auto"/>
              <w:left w:val="nil"/>
              <w:bottom w:val="single" w:sz="4" w:space="0" w:color="auto"/>
              <w:right w:val="single" w:sz="4" w:space="0" w:color="auto"/>
            </w:tcBorders>
            <w:shd w:val="clear" w:color="auto" w:fill="auto"/>
            <w:noWrap/>
            <w:vAlign w:val="bottom"/>
          </w:tcPr>
          <w:p w14:paraId="368750CE" w14:textId="641B6B83" w:rsidR="00183864" w:rsidRPr="00300014" w:rsidRDefault="00690BFE" w:rsidP="00183864">
            <w:pPr>
              <w:jc w:val="both"/>
              <w:rPr>
                <w:rFonts w:ascii="Arial" w:hAnsi="Arial" w:cs="Arial"/>
                <w:bCs/>
              </w:rPr>
            </w:pPr>
            <w:r w:rsidRPr="00300014">
              <w:rPr>
                <w:rFonts w:ascii="Arial" w:hAnsi="Arial" w:cs="Arial"/>
                <w:bCs/>
              </w:rPr>
              <w:t>Review Session</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0033B50C" w14:textId="6455E378" w:rsidR="00183864" w:rsidRPr="00001BC8" w:rsidRDefault="00183864" w:rsidP="00183864">
            <w:pPr>
              <w:jc w:val="both"/>
              <w:rPr>
                <w:rFonts w:ascii="Arial" w:hAnsi="Arial" w:cs="Arial"/>
              </w:rPr>
            </w:pPr>
          </w:p>
        </w:tc>
      </w:tr>
      <w:tr w:rsidR="00183864" w:rsidRPr="00001BC8" w14:paraId="64138FA1" w14:textId="77777777" w:rsidTr="00010121">
        <w:trPr>
          <w:trHeight w:val="255"/>
        </w:trPr>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5E6355" w14:textId="7974DE62" w:rsidR="00183864" w:rsidRPr="008D34F0" w:rsidRDefault="008D34F0" w:rsidP="00183864">
            <w:pPr>
              <w:jc w:val="both"/>
              <w:rPr>
                <w:rFonts w:ascii="Arial" w:hAnsi="Arial" w:cs="Arial"/>
                <w:bCs/>
                <w:highlight w:val="yellow"/>
              </w:rPr>
            </w:pPr>
            <w:r w:rsidRPr="008D34F0">
              <w:rPr>
                <w:rFonts w:ascii="Arial" w:hAnsi="Arial" w:cs="Arial"/>
                <w:bCs/>
                <w:highlight w:val="yellow"/>
              </w:rPr>
              <w:t>XX/XX</w:t>
            </w:r>
          </w:p>
        </w:tc>
        <w:tc>
          <w:tcPr>
            <w:tcW w:w="6251" w:type="dxa"/>
            <w:tcBorders>
              <w:top w:val="single" w:sz="4" w:space="0" w:color="auto"/>
              <w:left w:val="nil"/>
              <w:bottom w:val="single" w:sz="4" w:space="0" w:color="auto"/>
              <w:right w:val="single" w:sz="4" w:space="0" w:color="auto"/>
            </w:tcBorders>
            <w:shd w:val="clear" w:color="auto" w:fill="auto"/>
            <w:noWrap/>
            <w:vAlign w:val="bottom"/>
          </w:tcPr>
          <w:p w14:paraId="00157DC3" w14:textId="067E8D6F" w:rsidR="00183864" w:rsidRPr="008D34F0" w:rsidRDefault="00183864" w:rsidP="00183864">
            <w:pPr>
              <w:jc w:val="both"/>
              <w:rPr>
                <w:rFonts w:ascii="Arial" w:hAnsi="Arial" w:cs="Arial"/>
                <w:bCs/>
                <w:highlight w:val="yellow"/>
              </w:rPr>
            </w:pPr>
            <w:r w:rsidRPr="008D34F0">
              <w:rPr>
                <w:rFonts w:ascii="Arial" w:hAnsi="Arial" w:cs="Arial"/>
                <w:bCs/>
                <w:highlight w:val="yellow"/>
              </w:rPr>
              <w:t xml:space="preserve">Final exam @ </w:t>
            </w:r>
            <w:r w:rsidR="008D34F0" w:rsidRPr="008D34F0">
              <w:rPr>
                <w:rFonts w:ascii="Arial" w:hAnsi="Arial" w:cs="Arial"/>
                <w:bCs/>
                <w:highlight w:val="yellow"/>
              </w:rPr>
              <w:t>XXXX</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53865910" w14:textId="77777777" w:rsidR="00183864" w:rsidRPr="009D50B0" w:rsidRDefault="00183864" w:rsidP="00183864">
            <w:pPr>
              <w:jc w:val="both"/>
              <w:rPr>
                <w:rFonts w:ascii="Arial" w:hAnsi="Arial" w:cs="Arial"/>
                <w:highlight w:val="yellow"/>
              </w:rPr>
            </w:pPr>
          </w:p>
        </w:tc>
      </w:tr>
      <w:bookmarkEnd w:id="0"/>
    </w:tbl>
    <w:p w14:paraId="5D7A12A4" w14:textId="77777777" w:rsidR="008B0164" w:rsidRDefault="008B0164" w:rsidP="00883ADA">
      <w:pPr>
        <w:jc w:val="both"/>
        <w:rPr>
          <w:rFonts w:ascii="Arial" w:hAnsi="Arial" w:cs="Arial"/>
        </w:rPr>
      </w:pPr>
    </w:p>
    <w:p w14:paraId="2F2A00C9" w14:textId="6BC36BB0" w:rsidR="00D40349" w:rsidRDefault="002D16D5" w:rsidP="00883ADA">
      <w:pPr>
        <w:jc w:val="both"/>
        <w:rPr>
          <w:rFonts w:ascii="Arial" w:hAnsi="Arial" w:cs="Arial"/>
        </w:rPr>
      </w:pPr>
      <w:r>
        <w:rPr>
          <w:rFonts w:ascii="Arial" w:hAnsi="Arial" w:cs="Arial"/>
        </w:rPr>
        <w:t>* = indicates in class discussion or activity</w:t>
      </w:r>
    </w:p>
    <w:p w14:paraId="34DDFD58" w14:textId="27C6A205" w:rsidR="00464B01" w:rsidRPr="00001BC8" w:rsidRDefault="00464B01" w:rsidP="00883ADA">
      <w:pPr>
        <w:jc w:val="both"/>
        <w:rPr>
          <w:rFonts w:ascii="Arial" w:hAnsi="Arial" w:cs="Arial"/>
        </w:rPr>
      </w:pPr>
      <w:r>
        <w:rPr>
          <w:rFonts w:ascii="Arial" w:hAnsi="Arial" w:cs="Arial"/>
        </w:rPr>
        <w:t>^ = attendance will not be graded</w:t>
      </w:r>
    </w:p>
    <w:sectPr w:rsidR="00464B01" w:rsidRPr="00001BC8" w:rsidSect="008563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69AF9" w14:textId="77777777" w:rsidR="007629D9" w:rsidRDefault="007629D9" w:rsidP="00791254">
      <w:r>
        <w:separator/>
      </w:r>
    </w:p>
  </w:endnote>
  <w:endnote w:type="continuationSeparator" w:id="0">
    <w:p w14:paraId="6A26D562" w14:textId="77777777" w:rsidR="007629D9" w:rsidRDefault="007629D9" w:rsidP="0079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ptos">
    <w:altName w:val="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10AD3" w14:textId="77777777" w:rsidR="007629D9" w:rsidRDefault="007629D9" w:rsidP="00791254">
      <w:r>
        <w:separator/>
      </w:r>
    </w:p>
  </w:footnote>
  <w:footnote w:type="continuationSeparator" w:id="0">
    <w:p w14:paraId="4CEF32E5" w14:textId="77777777" w:rsidR="007629D9" w:rsidRDefault="007629D9" w:rsidP="00791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4FA6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58249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3E"/>
    <w:rsid w:val="00001BC8"/>
    <w:rsid w:val="00010121"/>
    <w:rsid w:val="00021020"/>
    <w:rsid w:val="00022600"/>
    <w:rsid w:val="00046388"/>
    <w:rsid w:val="00046D9E"/>
    <w:rsid w:val="00047E29"/>
    <w:rsid w:val="00052320"/>
    <w:rsid w:val="00067B7B"/>
    <w:rsid w:val="00083E71"/>
    <w:rsid w:val="00094338"/>
    <w:rsid w:val="000968A7"/>
    <w:rsid w:val="000C16C9"/>
    <w:rsid w:val="000E513A"/>
    <w:rsid w:val="0010415E"/>
    <w:rsid w:val="00112E91"/>
    <w:rsid w:val="00115544"/>
    <w:rsid w:val="00127D95"/>
    <w:rsid w:val="00131537"/>
    <w:rsid w:val="00135930"/>
    <w:rsid w:val="0014395A"/>
    <w:rsid w:val="001522F2"/>
    <w:rsid w:val="0015245C"/>
    <w:rsid w:val="001577A7"/>
    <w:rsid w:val="0016705C"/>
    <w:rsid w:val="00183864"/>
    <w:rsid w:val="00184964"/>
    <w:rsid w:val="00186FF4"/>
    <w:rsid w:val="00187BE4"/>
    <w:rsid w:val="00196427"/>
    <w:rsid w:val="001A794D"/>
    <w:rsid w:val="001B6077"/>
    <w:rsid w:val="001B766B"/>
    <w:rsid w:val="001F2076"/>
    <w:rsid w:val="00204FF3"/>
    <w:rsid w:val="00223638"/>
    <w:rsid w:val="00241FD7"/>
    <w:rsid w:val="00244090"/>
    <w:rsid w:val="00253A47"/>
    <w:rsid w:val="00260080"/>
    <w:rsid w:val="002622AB"/>
    <w:rsid w:val="00286F33"/>
    <w:rsid w:val="00287F1F"/>
    <w:rsid w:val="002B3BD5"/>
    <w:rsid w:val="002C6D5B"/>
    <w:rsid w:val="002D16D5"/>
    <w:rsid w:val="002D29C8"/>
    <w:rsid w:val="002E12ED"/>
    <w:rsid w:val="002E6DD1"/>
    <w:rsid w:val="002E6F78"/>
    <w:rsid w:val="002E7DB2"/>
    <w:rsid w:val="002F6CDD"/>
    <w:rsid w:val="002F7D9C"/>
    <w:rsid w:val="00300014"/>
    <w:rsid w:val="00314A2A"/>
    <w:rsid w:val="003270D7"/>
    <w:rsid w:val="00335B56"/>
    <w:rsid w:val="0035240D"/>
    <w:rsid w:val="00356CA1"/>
    <w:rsid w:val="00373EBC"/>
    <w:rsid w:val="00374F0D"/>
    <w:rsid w:val="003852EC"/>
    <w:rsid w:val="003915AF"/>
    <w:rsid w:val="003931CF"/>
    <w:rsid w:val="003A5C49"/>
    <w:rsid w:val="003A5F51"/>
    <w:rsid w:val="003D0219"/>
    <w:rsid w:val="003E2A8A"/>
    <w:rsid w:val="00442987"/>
    <w:rsid w:val="00464B01"/>
    <w:rsid w:val="004A0481"/>
    <w:rsid w:val="004B774B"/>
    <w:rsid w:val="004D2D14"/>
    <w:rsid w:val="004D5E8B"/>
    <w:rsid w:val="004E22EF"/>
    <w:rsid w:val="004E6706"/>
    <w:rsid w:val="004F0C19"/>
    <w:rsid w:val="004F2F45"/>
    <w:rsid w:val="005523D0"/>
    <w:rsid w:val="005549E9"/>
    <w:rsid w:val="005824B0"/>
    <w:rsid w:val="00592496"/>
    <w:rsid w:val="005C457E"/>
    <w:rsid w:val="005C6FA3"/>
    <w:rsid w:val="005C7CFE"/>
    <w:rsid w:val="005D0B30"/>
    <w:rsid w:val="00620214"/>
    <w:rsid w:val="00640953"/>
    <w:rsid w:val="00641C59"/>
    <w:rsid w:val="00656385"/>
    <w:rsid w:val="00664810"/>
    <w:rsid w:val="00670713"/>
    <w:rsid w:val="00690BFE"/>
    <w:rsid w:val="00697B78"/>
    <w:rsid w:val="006A35A5"/>
    <w:rsid w:val="006B2554"/>
    <w:rsid w:val="006B5CC7"/>
    <w:rsid w:val="006B68CE"/>
    <w:rsid w:val="006F08BD"/>
    <w:rsid w:val="006F3DA9"/>
    <w:rsid w:val="00712C53"/>
    <w:rsid w:val="00713425"/>
    <w:rsid w:val="007177C6"/>
    <w:rsid w:val="00724D7B"/>
    <w:rsid w:val="00725E3A"/>
    <w:rsid w:val="007357BA"/>
    <w:rsid w:val="007378B5"/>
    <w:rsid w:val="007602AC"/>
    <w:rsid w:val="00761D54"/>
    <w:rsid w:val="007629D9"/>
    <w:rsid w:val="00763679"/>
    <w:rsid w:val="0078101C"/>
    <w:rsid w:val="00791254"/>
    <w:rsid w:val="007A36DD"/>
    <w:rsid w:val="007A68DB"/>
    <w:rsid w:val="007B49E5"/>
    <w:rsid w:val="007E1A46"/>
    <w:rsid w:val="0081728F"/>
    <w:rsid w:val="0081755E"/>
    <w:rsid w:val="00817DC4"/>
    <w:rsid w:val="0082749D"/>
    <w:rsid w:val="0085633E"/>
    <w:rsid w:val="00861AF8"/>
    <w:rsid w:val="00881EC9"/>
    <w:rsid w:val="00883ADA"/>
    <w:rsid w:val="00885867"/>
    <w:rsid w:val="008B0164"/>
    <w:rsid w:val="008D34F0"/>
    <w:rsid w:val="008D5417"/>
    <w:rsid w:val="008E4738"/>
    <w:rsid w:val="00903960"/>
    <w:rsid w:val="00944268"/>
    <w:rsid w:val="009509C5"/>
    <w:rsid w:val="009538C3"/>
    <w:rsid w:val="00954EE6"/>
    <w:rsid w:val="0097266D"/>
    <w:rsid w:val="009755A5"/>
    <w:rsid w:val="0098782B"/>
    <w:rsid w:val="00992FAA"/>
    <w:rsid w:val="009A1669"/>
    <w:rsid w:val="009A7739"/>
    <w:rsid w:val="009B014E"/>
    <w:rsid w:val="009B0869"/>
    <w:rsid w:val="009B2283"/>
    <w:rsid w:val="009D50B0"/>
    <w:rsid w:val="009F2D5B"/>
    <w:rsid w:val="00A26DB4"/>
    <w:rsid w:val="00A54FB5"/>
    <w:rsid w:val="00A72FCB"/>
    <w:rsid w:val="00A760C9"/>
    <w:rsid w:val="00A85783"/>
    <w:rsid w:val="00AB03CD"/>
    <w:rsid w:val="00AB5B89"/>
    <w:rsid w:val="00AD0D8E"/>
    <w:rsid w:val="00AD1B0B"/>
    <w:rsid w:val="00AE1332"/>
    <w:rsid w:val="00AE746D"/>
    <w:rsid w:val="00AF44CB"/>
    <w:rsid w:val="00B011A7"/>
    <w:rsid w:val="00B0262F"/>
    <w:rsid w:val="00B0773C"/>
    <w:rsid w:val="00B07B78"/>
    <w:rsid w:val="00B13BDA"/>
    <w:rsid w:val="00B30758"/>
    <w:rsid w:val="00B548A0"/>
    <w:rsid w:val="00B8730C"/>
    <w:rsid w:val="00B91C49"/>
    <w:rsid w:val="00B91E64"/>
    <w:rsid w:val="00BB271D"/>
    <w:rsid w:val="00BB2D09"/>
    <w:rsid w:val="00BB4A93"/>
    <w:rsid w:val="00BB59F6"/>
    <w:rsid w:val="00BD0EB9"/>
    <w:rsid w:val="00BD546F"/>
    <w:rsid w:val="00C05BC8"/>
    <w:rsid w:val="00C100B8"/>
    <w:rsid w:val="00C15714"/>
    <w:rsid w:val="00C31E80"/>
    <w:rsid w:val="00C61D5E"/>
    <w:rsid w:val="00C7312C"/>
    <w:rsid w:val="00CB15B1"/>
    <w:rsid w:val="00CF3D27"/>
    <w:rsid w:val="00D1682B"/>
    <w:rsid w:val="00D20078"/>
    <w:rsid w:val="00D40349"/>
    <w:rsid w:val="00D4245A"/>
    <w:rsid w:val="00D626EE"/>
    <w:rsid w:val="00D62963"/>
    <w:rsid w:val="00D7382F"/>
    <w:rsid w:val="00D76B8E"/>
    <w:rsid w:val="00D76F42"/>
    <w:rsid w:val="00D7781E"/>
    <w:rsid w:val="00D827B0"/>
    <w:rsid w:val="00DB14E6"/>
    <w:rsid w:val="00DB1852"/>
    <w:rsid w:val="00DC32E2"/>
    <w:rsid w:val="00DC3D43"/>
    <w:rsid w:val="00DD1865"/>
    <w:rsid w:val="00DE4234"/>
    <w:rsid w:val="00DF0738"/>
    <w:rsid w:val="00E065C1"/>
    <w:rsid w:val="00E42ED4"/>
    <w:rsid w:val="00E70F77"/>
    <w:rsid w:val="00E83F28"/>
    <w:rsid w:val="00E87F14"/>
    <w:rsid w:val="00EA56BE"/>
    <w:rsid w:val="00EB38AE"/>
    <w:rsid w:val="00EC162B"/>
    <w:rsid w:val="00ED7E4D"/>
    <w:rsid w:val="00EE6B4D"/>
    <w:rsid w:val="00EF000B"/>
    <w:rsid w:val="00F06464"/>
    <w:rsid w:val="00F13577"/>
    <w:rsid w:val="00F14CE0"/>
    <w:rsid w:val="00F3071B"/>
    <w:rsid w:val="00F325CD"/>
    <w:rsid w:val="00F528D0"/>
    <w:rsid w:val="00F533F4"/>
    <w:rsid w:val="00F56B51"/>
    <w:rsid w:val="00F75C3E"/>
    <w:rsid w:val="00FA1BD4"/>
    <w:rsid w:val="00FB245E"/>
    <w:rsid w:val="00FC27AD"/>
    <w:rsid w:val="00FD6A5B"/>
    <w:rsid w:val="00FE1E52"/>
    <w:rsid w:val="00FE5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27D9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0C19"/>
    <w:pPr>
      <w:keepNext/>
      <w:keepLines/>
      <w:spacing w:before="480"/>
      <w:jc w:val="center"/>
      <w:outlineLvl w:val="0"/>
    </w:pPr>
    <w:rPr>
      <w:rFonts w:ascii="Arial" w:eastAsiaTheme="majorEastAsia" w:hAnsi="Arial" w:cs="Arial"/>
      <w:b/>
      <w:bCs/>
      <w:color w:val="345A8A" w:themeColor="accent1" w:themeShade="B5"/>
      <w:sz w:val="32"/>
      <w:szCs w:val="32"/>
    </w:rPr>
  </w:style>
  <w:style w:type="paragraph" w:styleId="Heading2">
    <w:name w:val="heading 2"/>
    <w:basedOn w:val="Normal"/>
    <w:next w:val="Normal"/>
    <w:link w:val="Heading2Char"/>
    <w:uiPriority w:val="9"/>
    <w:unhideWhenUsed/>
    <w:qFormat/>
    <w:rsid w:val="004F0C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0C1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C19"/>
    <w:rPr>
      <w:rFonts w:ascii="Arial" w:eastAsiaTheme="majorEastAsia" w:hAnsi="Arial" w:cs="Arial"/>
      <w:b/>
      <w:bCs/>
      <w:color w:val="345A8A" w:themeColor="accent1" w:themeShade="B5"/>
      <w:sz w:val="32"/>
      <w:szCs w:val="32"/>
    </w:rPr>
  </w:style>
  <w:style w:type="character" w:customStyle="1" w:styleId="Heading2Char">
    <w:name w:val="Heading 2 Char"/>
    <w:basedOn w:val="DefaultParagraphFont"/>
    <w:link w:val="Heading2"/>
    <w:uiPriority w:val="9"/>
    <w:rsid w:val="004F0C1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F0C19"/>
    <w:rPr>
      <w:rFonts w:asciiTheme="majorHAnsi" w:eastAsiaTheme="majorEastAsia" w:hAnsiTheme="majorHAnsi" w:cstheme="majorBidi"/>
      <w:b/>
      <w:bCs/>
      <w:color w:val="4F81BD" w:themeColor="accent1"/>
    </w:rPr>
  </w:style>
  <w:style w:type="character" w:customStyle="1" w:styleId="eudoraheader">
    <w:name w:val="eudoraheader"/>
    <w:basedOn w:val="DefaultParagraphFont"/>
    <w:rsid w:val="00C15714"/>
  </w:style>
  <w:style w:type="character" w:styleId="CommentReference">
    <w:name w:val="annotation reference"/>
    <w:basedOn w:val="DefaultParagraphFont"/>
    <w:uiPriority w:val="99"/>
    <w:semiHidden/>
    <w:unhideWhenUsed/>
    <w:rsid w:val="00DC32E2"/>
    <w:rPr>
      <w:sz w:val="18"/>
      <w:szCs w:val="18"/>
    </w:rPr>
  </w:style>
  <w:style w:type="paragraph" w:styleId="CommentText">
    <w:name w:val="annotation text"/>
    <w:basedOn w:val="Normal"/>
    <w:link w:val="CommentTextChar"/>
    <w:uiPriority w:val="99"/>
    <w:semiHidden/>
    <w:unhideWhenUsed/>
    <w:rsid w:val="00DC32E2"/>
  </w:style>
  <w:style w:type="character" w:customStyle="1" w:styleId="CommentTextChar">
    <w:name w:val="Comment Text Char"/>
    <w:basedOn w:val="DefaultParagraphFont"/>
    <w:link w:val="CommentText"/>
    <w:uiPriority w:val="99"/>
    <w:semiHidden/>
    <w:rsid w:val="00DC32E2"/>
  </w:style>
  <w:style w:type="paragraph" w:styleId="CommentSubject">
    <w:name w:val="annotation subject"/>
    <w:basedOn w:val="CommentText"/>
    <w:next w:val="CommentText"/>
    <w:link w:val="CommentSubjectChar"/>
    <w:uiPriority w:val="99"/>
    <w:semiHidden/>
    <w:unhideWhenUsed/>
    <w:rsid w:val="00DC32E2"/>
    <w:rPr>
      <w:b/>
      <w:bCs/>
      <w:sz w:val="20"/>
      <w:szCs w:val="20"/>
    </w:rPr>
  </w:style>
  <w:style w:type="character" w:customStyle="1" w:styleId="CommentSubjectChar">
    <w:name w:val="Comment Subject Char"/>
    <w:basedOn w:val="CommentTextChar"/>
    <w:link w:val="CommentSubject"/>
    <w:uiPriority w:val="99"/>
    <w:semiHidden/>
    <w:rsid w:val="00DC32E2"/>
    <w:rPr>
      <w:b/>
      <w:bCs/>
      <w:sz w:val="20"/>
      <w:szCs w:val="20"/>
    </w:rPr>
  </w:style>
  <w:style w:type="paragraph" w:styleId="BalloonText">
    <w:name w:val="Balloon Text"/>
    <w:basedOn w:val="Normal"/>
    <w:link w:val="BalloonTextChar"/>
    <w:uiPriority w:val="99"/>
    <w:semiHidden/>
    <w:unhideWhenUsed/>
    <w:rsid w:val="00DC32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2E2"/>
    <w:rPr>
      <w:rFonts w:ascii="Lucida Grande" w:hAnsi="Lucida Grande" w:cs="Lucida Grande"/>
      <w:sz w:val="18"/>
      <w:szCs w:val="18"/>
    </w:rPr>
  </w:style>
  <w:style w:type="character" w:styleId="Hyperlink">
    <w:name w:val="Hyperlink"/>
    <w:basedOn w:val="DefaultParagraphFont"/>
    <w:uiPriority w:val="99"/>
    <w:unhideWhenUsed/>
    <w:rsid w:val="00196427"/>
    <w:rPr>
      <w:color w:val="0000FF" w:themeColor="hyperlink"/>
      <w:u w:val="single"/>
    </w:rPr>
  </w:style>
  <w:style w:type="paragraph" w:styleId="Header">
    <w:name w:val="header"/>
    <w:basedOn w:val="Normal"/>
    <w:link w:val="HeaderChar"/>
    <w:uiPriority w:val="99"/>
    <w:unhideWhenUsed/>
    <w:rsid w:val="00791254"/>
    <w:pPr>
      <w:tabs>
        <w:tab w:val="center" w:pos="4320"/>
        <w:tab w:val="right" w:pos="8640"/>
      </w:tabs>
    </w:pPr>
  </w:style>
  <w:style w:type="character" w:customStyle="1" w:styleId="HeaderChar">
    <w:name w:val="Header Char"/>
    <w:basedOn w:val="DefaultParagraphFont"/>
    <w:link w:val="Header"/>
    <w:uiPriority w:val="99"/>
    <w:rsid w:val="00791254"/>
  </w:style>
  <w:style w:type="paragraph" w:styleId="Footer">
    <w:name w:val="footer"/>
    <w:basedOn w:val="Normal"/>
    <w:link w:val="FooterChar"/>
    <w:uiPriority w:val="99"/>
    <w:unhideWhenUsed/>
    <w:rsid w:val="00791254"/>
    <w:pPr>
      <w:tabs>
        <w:tab w:val="center" w:pos="4320"/>
        <w:tab w:val="right" w:pos="8640"/>
      </w:tabs>
    </w:pPr>
  </w:style>
  <w:style w:type="character" w:customStyle="1" w:styleId="FooterChar">
    <w:name w:val="Footer Char"/>
    <w:basedOn w:val="DefaultParagraphFont"/>
    <w:link w:val="Footer"/>
    <w:uiPriority w:val="99"/>
    <w:rsid w:val="00791254"/>
  </w:style>
  <w:style w:type="character" w:styleId="UnresolvedMention">
    <w:name w:val="Unresolved Mention"/>
    <w:basedOn w:val="DefaultParagraphFont"/>
    <w:uiPriority w:val="99"/>
    <w:semiHidden/>
    <w:unhideWhenUsed/>
    <w:rsid w:val="00883ADA"/>
    <w:rPr>
      <w:color w:val="605E5C"/>
      <w:shd w:val="clear" w:color="auto" w:fill="E1DFDD"/>
    </w:rPr>
  </w:style>
  <w:style w:type="paragraph" w:customStyle="1" w:styleId="Default">
    <w:name w:val="Default"/>
    <w:rsid w:val="00EE6B4D"/>
    <w:pPr>
      <w:autoSpaceDE w:val="0"/>
      <w:autoSpaceDN w:val="0"/>
      <w:adjustRightInd w:val="0"/>
    </w:pPr>
    <w:rPr>
      <w:rFonts w:ascii="Aptos" w:hAnsi="Aptos" w:cs="Apto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940815">
      <w:bodyDiv w:val="1"/>
      <w:marLeft w:val="0"/>
      <w:marRight w:val="0"/>
      <w:marTop w:val="0"/>
      <w:marBottom w:val="0"/>
      <w:divBdr>
        <w:top w:val="none" w:sz="0" w:space="0" w:color="auto"/>
        <w:left w:val="none" w:sz="0" w:space="0" w:color="auto"/>
        <w:bottom w:val="none" w:sz="0" w:space="0" w:color="auto"/>
        <w:right w:val="none" w:sz="0" w:space="0" w:color="auto"/>
      </w:divBdr>
    </w:div>
    <w:div w:id="775978099">
      <w:bodyDiv w:val="1"/>
      <w:marLeft w:val="0"/>
      <w:marRight w:val="0"/>
      <w:marTop w:val="0"/>
      <w:marBottom w:val="0"/>
      <w:divBdr>
        <w:top w:val="none" w:sz="0" w:space="0" w:color="auto"/>
        <w:left w:val="none" w:sz="0" w:space="0" w:color="auto"/>
        <w:bottom w:val="none" w:sz="0" w:space="0" w:color="auto"/>
        <w:right w:val="none" w:sz="0" w:space="0" w:color="auto"/>
      </w:divBdr>
    </w:div>
    <w:div w:id="788284387">
      <w:bodyDiv w:val="1"/>
      <w:marLeft w:val="0"/>
      <w:marRight w:val="0"/>
      <w:marTop w:val="0"/>
      <w:marBottom w:val="0"/>
      <w:divBdr>
        <w:top w:val="none" w:sz="0" w:space="0" w:color="auto"/>
        <w:left w:val="none" w:sz="0" w:space="0" w:color="auto"/>
        <w:bottom w:val="none" w:sz="0" w:space="0" w:color="auto"/>
        <w:right w:val="none" w:sz="0" w:space="0" w:color="auto"/>
      </w:divBdr>
    </w:div>
    <w:div w:id="940533090">
      <w:bodyDiv w:val="1"/>
      <w:marLeft w:val="0"/>
      <w:marRight w:val="0"/>
      <w:marTop w:val="0"/>
      <w:marBottom w:val="0"/>
      <w:divBdr>
        <w:top w:val="none" w:sz="0" w:space="0" w:color="auto"/>
        <w:left w:val="none" w:sz="0" w:space="0" w:color="auto"/>
        <w:bottom w:val="none" w:sz="0" w:space="0" w:color="auto"/>
        <w:right w:val="none" w:sz="0" w:space="0" w:color="auto"/>
      </w:divBdr>
      <w:divsChild>
        <w:div w:id="2095663574">
          <w:marLeft w:val="0"/>
          <w:marRight w:val="0"/>
          <w:marTop w:val="0"/>
          <w:marBottom w:val="0"/>
          <w:divBdr>
            <w:top w:val="none" w:sz="0" w:space="0" w:color="auto"/>
            <w:left w:val="none" w:sz="0" w:space="0" w:color="auto"/>
            <w:bottom w:val="none" w:sz="0" w:space="0" w:color="auto"/>
            <w:right w:val="none" w:sz="0" w:space="0" w:color="auto"/>
          </w:divBdr>
          <w:divsChild>
            <w:div w:id="155727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3300">
      <w:bodyDiv w:val="1"/>
      <w:marLeft w:val="0"/>
      <w:marRight w:val="0"/>
      <w:marTop w:val="0"/>
      <w:marBottom w:val="0"/>
      <w:divBdr>
        <w:top w:val="none" w:sz="0" w:space="0" w:color="auto"/>
        <w:left w:val="none" w:sz="0" w:space="0" w:color="auto"/>
        <w:bottom w:val="none" w:sz="0" w:space="0" w:color="auto"/>
        <w:right w:val="none" w:sz="0" w:space="0" w:color="auto"/>
      </w:divBdr>
    </w:div>
    <w:div w:id="1438061178">
      <w:bodyDiv w:val="1"/>
      <w:marLeft w:val="0"/>
      <w:marRight w:val="0"/>
      <w:marTop w:val="0"/>
      <w:marBottom w:val="0"/>
      <w:divBdr>
        <w:top w:val="none" w:sz="0" w:space="0" w:color="auto"/>
        <w:left w:val="none" w:sz="0" w:space="0" w:color="auto"/>
        <w:bottom w:val="none" w:sz="0" w:space="0" w:color="auto"/>
        <w:right w:val="none" w:sz="0" w:space="0" w:color="auto"/>
      </w:divBdr>
    </w:div>
    <w:div w:id="1463117669">
      <w:bodyDiv w:val="1"/>
      <w:marLeft w:val="0"/>
      <w:marRight w:val="0"/>
      <w:marTop w:val="0"/>
      <w:marBottom w:val="0"/>
      <w:divBdr>
        <w:top w:val="none" w:sz="0" w:space="0" w:color="auto"/>
        <w:left w:val="none" w:sz="0" w:space="0" w:color="auto"/>
        <w:bottom w:val="none" w:sz="0" w:space="0" w:color="auto"/>
        <w:right w:val="none" w:sz="0" w:space="0" w:color="auto"/>
      </w:divBdr>
    </w:div>
    <w:div w:id="1548028279">
      <w:bodyDiv w:val="1"/>
      <w:marLeft w:val="0"/>
      <w:marRight w:val="0"/>
      <w:marTop w:val="0"/>
      <w:marBottom w:val="0"/>
      <w:divBdr>
        <w:top w:val="none" w:sz="0" w:space="0" w:color="auto"/>
        <w:left w:val="none" w:sz="0" w:space="0" w:color="auto"/>
        <w:bottom w:val="none" w:sz="0" w:space="0" w:color="auto"/>
        <w:right w:val="none" w:sz="0" w:space="0" w:color="auto"/>
      </w:divBdr>
      <w:divsChild>
        <w:div w:id="669139108">
          <w:marLeft w:val="0"/>
          <w:marRight w:val="0"/>
          <w:marTop w:val="0"/>
          <w:marBottom w:val="0"/>
          <w:divBdr>
            <w:top w:val="none" w:sz="0" w:space="0" w:color="auto"/>
            <w:left w:val="none" w:sz="0" w:space="0" w:color="auto"/>
            <w:bottom w:val="none" w:sz="0" w:space="0" w:color="auto"/>
            <w:right w:val="none" w:sz="0" w:space="0" w:color="auto"/>
          </w:divBdr>
          <w:divsChild>
            <w:div w:id="6260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11628">
      <w:bodyDiv w:val="1"/>
      <w:marLeft w:val="0"/>
      <w:marRight w:val="0"/>
      <w:marTop w:val="0"/>
      <w:marBottom w:val="0"/>
      <w:divBdr>
        <w:top w:val="none" w:sz="0" w:space="0" w:color="auto"/>
        <w:left w:val="none" w:sz="0" w:space="0" w:color="auto"/>
        <w:bottom w:val="none" w:sz="0" w:space="0" w:color="auto"/>
        <w:right w:val="none" w:sz="0" w:space="0" w:color="auto"/>
      </w:divBdr>
    </w:div>
    <w:div w:id="1975138494">
      <w:bodyDiv w:val="1"/>
      <w:marLeft w:val="0"/>
      <w:marRight w:val="0"/>
      <w:marTop w:val="0"/>
      <w:marBottom w:val="0"/>
      <w:divBdr>
        <w:top w:val="none" w:sz="0" w:space="0" w:color="auto"/>
        <w:left w:val="none" w:sz="0" w:space="0" w:color="auto"/>
        <w:bottom w:val="none" w:sz="0" w:space="0" w:color="auto"/>
        <w:right w:val="none" w:sz="0" w:space="0" w:color="auto"/>
      </w:divBdr>
    </w:div>
    <w:div w:id="2062317888">
      <w:bodyDiv w:val="1"/>
      <w:marLeft w:val="0"/>
      <w:marRight w:val="0"/>
      <w:marTop w:val="0"/>
      <w:marBottom w:val="0"/>
      <w:divBdr>
        <w:top w:val="none" w:sz="0" w:space="0" w:color="auto"/>
        <w:left w:val="none" w:sz="0" w:space="0" w:color="auto"/>
        <w:bottom w:val="none" w:sz="0" w:space="0" w:color="auto"/>
        <w:right w:val="none" w:sz="0" w:space="0" w:color="auto"/>
      </w:divBdr>
    </w:div>
    <w:div w:id="2064522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ps.msu.edu/SpLife/index.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bingxi@ms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vilrights.msu.edu/policies/Notice-of-Non-Discrimination-Anti-Harassment-and-Non-Retaliation.html" TargetMode="External"/><Relationship Id="rId5" Type="http://schemas.openxmlformats.org/officeDocument/2006/relationships/footnotes" Target="footnotes.xml"/><Relationship Id="rId10" Type="http://schemas.openxmlformats.org/officeDocument/2006/relationships/hyperlink" Target="http://splife.studentlife.msu.edu/regulations/general-student-regulations" TargetMode="External"/><Relationship Id="rId4" Type="http://schemas.openxmlformats.org/officeDocument/2006/relationships/webSettings" Target="webSettings.xml"/><Relationship Id="rId9" Type="http://schemas.openxmlformats.org/officeDocument/2006/relationships/hyperlink" Target="http://www.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6</Pages>
  <Words>1899</Words>
  <Characters>10827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Johnson</dc:creator>
  <cp:lastModifiedBy>Johnson, Alexander</cp:lastModifiedBy>
  <cp:revision>14</cp:revision>
  <cp:lastPrinted>2025-08-05T17:11:00Z</cp:lastPrinted>
  <dcterms:created xsi:type="dcterms:W3CDTF">2024-09-24T14:11:00Z</dcterms:created>
  <dcterms:modified xsi:type="dcterms:W3CDTF">2025-08-21T00:14:00Z</dcterms:modified>
</cp:coreProperties>
</file>